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5E529" w14:textId="527905AA" w:rsidR="00F83E72" w:rsidRDefault="00F83E72" w:rsidP="003F7828">
      <w:pPr>
        <w:pStyle w:val="Heading1"/>
      </w:pPr>
      <w:r>
        <w:t xml:space="preserve">PONDER BASEBALL LEAGUE </w:t>
      </w:r>
      <w:r w:rsidR="003F7828">
        <w:t>COACHES/TEAM STAFF CODE OF CONDUCT</w:t>
      </w:r>
    </w:p>
    <w:p w14:paraId="2CB69EA1" w14:textId="753E7DCB" w:rsidR="003F7828" w:rsidRPr="00ED6E17" w:rsidRDefault="003F7828" w:rsidP="003F7828">
      <w:pPr>
        <w:pStyle w:val="ListParagraph"/>
        <w:numPr>
          <w:ilvl w:val="0"/>
          <w:numId w:val="2"/>
        </w:numPr>
        <w:rPr>
          <w:sz w:val="18"/>
          <w:szCs w:val="18"/>
        </w:rPr>
      </w:pPr>
      <w:r w:rsidRPr="00ED6E17">
        <w:rPr>
          <w:sz w:val="18"/>
          <w:szCs w:val="18"/>
        </w:rPr>
        <w:t xml:space="preserve">Coaches/Team Staff have the knowledge and preparation </w:t>
      </w:r>
      <w:r w:rsidR="00BD21C3">
        <w:rPr>
          <w:sz w:val="18"/>
          <w:szCs w:val="18"/>
        </w:rPr>
        <w:t>t</w:t>
      </w:r>
      <w:r w:rsidRPr="00ED6E17">
        <w:rPr>
          <w:sz w:val="18"/>
          <w:szCs w:val="18"/>
        </w:rPr>
        <w:t>o lead their teams in a healthy and enjoyable environment.</w:t>
      </w:r>
    </w:p>
    <w:p w14:paraId="3CAE995F" w14:textId="7EDD1CE5" w:rsidR="003F7828" w:rsidRPr="00ED6E17" w:rsidRDefault="003F7828" w:rsidP="003F7828">
      <w:pPr>
        <w:pStyle w:val="ListParagraph"/>
        <w:numPr>
          <w:ilvl w:val="0"/>
          <w:numId w:val="2"/>
        </w:numPr>
        <w:rPr>
          <w:sz w:val="18"/>
          <w:szCs w:val="18"/>
        </w:rPr>
      </w:pPr>
      <w:r w:rsidRPr="00ED6E17">
        <w:rPr>
          <w:sz w:val="18"/>
          <w:szCs w:val="18"/>
        </w:rPr>
        <w:t>Coaches/Team staff provide a physically and emotionally safe environment for practices and competition.</w:t>
      </w:r>
    </w:p>
    <w:p w14:paraId="4335909E" w14:textId="77777777" w:rsidR="003F7828" w:rsidRPr="00ED6E17" w:rsidRDefault="003F7828" w:rsidP="003F7828">
      <w:pPr>
        <w:pStyle w:val="ListParagraph"/>
        <w:numPr>
          <w:ilvl w:val="0"/>
          <w:numId w:val="2"/>
        </w:numPr>
        <w:rPr>
          <w:sz w:val="18"/>
          <w:szCs w:val="18"/>
        </w:rPr>
      </w:pPr>
      <w:r w:rsidRPr="00ED6E17">
        <w:rPr>
          <w:sz w:val="18"/>
          <w:szCs w:val="18"/>
        </w:rPr>
        <w:t>Coaches/Team Staff are responsible for possessing a valid and current City of El Paso coaches’ ID and providing such at all PBL competitions.</w:t>
      </w:r>
    </w:p>
    <w:p w14:paraId="6E5D5358" w14:textId="77777777" w:rsidR="003F7828" w:rsidRPr="00ED6E17" w:rsidRDefault="003F7828" w:rsidP="003F7828">
      <w:pPr>
        <w:pStyle w:val="ListParagraph"/>
        <w:numPr>
          <w:ilvl w:val="0"/>
          <w:numId w:val="2"/>
        </w:numPr>
        <w:rPr>
          <w:sz w:val="18"/>
          <w:szCs w:val="18"/>
        </w:rPr>
      </w:pPr>
      <w:r w:rsidRPr="00ED6E17">
        <w:rPr>
          <w:sz w:val="18"/>
          <w:szCs w:val="18"/>
        </w:rPr>
        <w:t>Coaches/Team Staff are responsible for athletes on team roster to obtain and hold a valid and current City of El Paso player’s ID and provide at start of every PBL competitions.</w:t>
      </w:r>
    </w:p>
    <w:p w14:paraId="70C98202" w14:textId="7DF1C7D2" w:rsidR="003F7828" w:rsidRPr="00ED6E17" w:rsidRDefault="003F7828" w:rsidP="003F7828">
      <w:pPr>
        <w:pStyle w:val="ListParagraph"/>
        <w:numPr>
          <w:ilvl w:val="0"/>
          <w:numId w:val="2"/>
        </w:numPr>
        <w:rPr>
          <w:sz w:val="18"/>
          <w:szCs w:val="18"/>
        </w:rPr>
      </w:pPr>
      <w:r w:rsidRPr="00ED6E17">
        <w:rPr>
          <w:sz w:val="18"/>
          <w:szCs w:val="18"/>
        </w:rPr>
        <w:t>Coaches/Team Staff are solely responsible for the finances of the team organization regarding equipment, uniforms, dues, fees, and fundraising.</w:t>
      </w:r>
    </w:p>
    <w:p w14:paraId="0547DA9A" w14:textId="707BA1AD" w:rsidR="003F7828" w:rsidRPr="00ED6E17" w:rsidRDefault="003F7828" w:rsidP="003F7828">
      <w:pPr>
        <w:pStyle w:val="ListParagraph"/>
        <w:numPr>
          <w:ilvl w:val="0"/>
          <w:numId w:val="2"/>
        </w:numPr>
        <w:rPr>
          <w:sz w:val="18"/>
          <w:szCs w:val="18"/>
        </w:rPr>
      </w:pPr>
      <w:r w:rsidRPr="00ED6E17">
        <w:rPr>
          <w:sz w:val="18"/>
          <w:szCs w:val="18"/>
        </w:rPr>
        <w:t xml:space="preserve">Coaches/Team Staff are to always conform to the spirit and intent of the PBL rules and PBL division rules of play. </w:t>
      </w:r>
    </w:p>
    <w:p w14:paraId="196C737D" w14:textId="14A85AE7" w:rsidR="003F7828" w:rsidRPr="00ED6E17" w:rsidRDefault="003F7828" w:rsidP="003F7828">
      <w:pPr>
        <w:pStyle w:val="ListParagraph"/>
        <w:numPr>
          <w:ilvl w:val="0"/>
          <w:numId w:val="2"/>
        </w:numPr>
        <w:rPr>
          <w:sz w:val="18"/>
          <w:szCs w:val="18"/>
        </w:rPr>
      </w:pPr>
      <w:r w:rsidRPr="00ED6E17">
        <w:rPr>
          <w:sz w:val="18"/>
          <w:szCs w:val="18"/>
        </w:rPr>
        <w:t xml:space="preserve"> Coaches/Team Staff are responsible for their own conduct as well as the conduct of their players, parents, and spectators. </w:t>
      </w:r>
    </w:p>
    <w:p w14:paraId="19B40498" w14:textId="3265BE2B" w:rsidR="003F7828" w:rsidRPr="00ED6E17" w:rsidRDefault="003F7828" w:rsidP="003F7828">
      <w:pPr>
        <w:pStyle w:val="ListParagraph"/>
        <w:numPr>
          <w:ilvl w:val="0"/>
          <w:numId w:val="2"/>
        </w:numPr>
        <w:rPr>
          <w:sz w:val="18"/>
          <w:szCs w:val="18"/>
        </w:rPr>
      </w:pPr>
      <w:r w:rsidRPr="00ED6E17">
        <w:rPr>
          <w:sz w:val="18"/>
          <w:szCs w:val="18"/>
        </w:rPr>
        <w:t xml:space="preserve">Coaches/Team Staff are responsible to ensure </w:t>
      </w:r>
      <w:r w:rsidR="009215C9" w:rsidRPr="00ED6E17">
        <w:rPr>
          <w:sz w:val="18"/>
          <w:szCs w:val="18"/>
        </w:rPr>
        <w:t xml:space="preserve">that </w:t>
      </w:r>
      <w:r w:rsidRPr="00ED6E17">
        <w:rPr>
          <w:sz w:val="18"/>
          <w:szCs w:val="18"/>
        </w:rPr>
        <w:t>the health, safety</w:t>
      </w:r>
      <w:r w:rsidR="009215C9" w:rsidRPr="00ED6E17">
        <w:rPr>
          <w:sz w:val="18"/>
          <w:szCs w:val="18"/>
        </w:rPr>
        <w:t xml:space="preserve">, well-being, and development of athletes in their care take precedence over the win/loss record. </w:t>
      </w:r>
    </w:p>
    <w:p w14:paraId="043D4015" w14:textId="6CCBFAA8" w:rsidR="009215C9" w:rsidRPr="00ED6E17" w:rsidRDefault="009215C9" w:rsidP="003F7828">
      <w:pPr>
        <w:pStyle w:val="ListParagraph"/>
        <w:numPr>
          <w:ilvl w:val="0"/>
          <w:numId w:val="2"/>
        </w:numPr>
        <w:rPr>
          <w:sz w:val="18"/>
          <w:szCs w:val="18"/>
        </w:rPr>
      </w:pPr>
      <w:r w:rsidRPr="00ED6E17">
        <w:rPr>
          <w:sz w:val="18"/>
          <w:szCs w:val="18"/>
        </w:rPr>
        <w:t xml:space="preserve">Coaches/Team Staff accept that they do serve as role models and there must be consistency between their actions and words. </w:t>
      </w:r>
    </w:p>
    <w:p w14:paraId="685BDF63" w14:textId="47810EEA" w:rsidR="009215C9" w:rsidRPr="00ED6E17" w:rsidRDefault="009215C9" w:rsidP="003F7828">
      <w:pPr>
        <w:pStyle w:val="ListParagraph"/>
        <w:numPr>
          <w:ilvl w:val="0"/>
          <w:numId w:val="2"/>
        </w:numPr>
        <w:rPr>
          <w:sz w:val="18"/>
          <w:szCs w:val="18"/>
        </w:rPr>
      </w:pPr>
      <w:r w:rsidRPr="00ED6E17">
        <w:rPr>
          <w:sz w:val="18"/>
          <w:szCs w:val="18"/>
        </w:rPr>
        <w:t>Coaches/Team Staff exemplify honesty, integrity, fair play, and sportsmanship regardless of the outcome of the competition.</w:t>
      </w:r>
    </w:p>
    <w:p w14:paraId="3D25FD1A" w14:textId="04DC90AB" w:rsidR="009215C9" w:rsidRPr="00ED6E17" w:rsidRDefault="009215C9" w:rsidP="003F7828">
      <w:pPr>
        <w:pStyle w:val="ListParagraph"/>
        <w:numPr>
          <w:ilvl w:val="0"/>
          <w:numId w:val="2"/>
        </w:numPr>
        <w:rPr>
          <w:sz w:val="18"/>
          <w:szCs w:val="18"/>
        </w:rPr>
      </w:pPr>
      <w:r w:rsidRPr="00ED6E17">
        <w:rPr>
          <w:sz w:val="18"/>
          <w:szCs w:val="18"/>
        </w:rPr>
        <w:t>Coaches/Team Staff shall strive to set an example of the highest ethical and moral conduct in all personal contact with the athletes, parents, spectators, each other, umpires, PBL staff by treating them with respect and dignity.</w:t>
      </w:r>
    </w:p>
    <w:p w14:paraId="1CA6912B" w14:textId="48298A7C" w:rsidR="009215C9" w:rsidRPr="00ED6E17" w:rsidRDefault="009215C9" w:rsidP="003F7828">
      <w:pPr>
        <w:pStyle w:val="ListParagraph"/>
        <w:numPr>
          <w:ilvl w:val="0"/>
          <w:numId w:val="2"/>
        </w:numPr>
        <w:rPr>
          <w:sz w:val="18"/>
          <w:szCs w:val="18"/>
        </w:rPr>
      </w:pPr>
      <w:r w:rsidRPr="00ED6E17">
        <w:rPr>
          <w:sz w:val="18"/>
          <w:szCs w:val="18"/>
        </w:rPr>
        <w:t xml:space="preserve">Coaches/Team Staff must maintain confidentiality when appropriate and avoid situations that would potentially create a conflict of interest or exploitation of an athlete. </w:t>
      </w:r>
    </w:p>
    <w:p w14:paraId="7CB2971A" w14:textId="0042AB15" w:rsidR="009215C9" w:rsidRPr="00ED6E17" w:rsidRDefault="009215C9" w:rsidP="003F7828">
      <w:pPr>
        <w:pStyle w:val="ListParagraph"/>
        <w:numPr>
          <w:ilvl w:val="0"/>
          <w:numId w:val="2"/>
        </w:numPr>
        <w:rPr>
          <w:sz w:val="18"/>
          <w:szCs w:val="18"/>
        </w:rPr>
      </w:pPr>
      <w:r w:rsidRPr="00ED6E17">
        <w:rPr>
          <w:sz w:val="18"/>
          <w:szCs w:val="18"/>
        </w:rPr>
        <w:t>Coaches/Team staff must play an active role in the prevention of drug, alcohol, and tobacco use. Under no circumstances should you accept the use or authorize the use.</w:t>
      </w:r>
    </w:p>
    <w:p w14:paraId="18A9F436" w14:textId="19C564AF" w:rsidR="009215C9" w:rsidRPr="00ED6E17" w:rsidRDefault="009215C9" w:rsidP="003F7828">
      <w:pPr>
        <w:pStyle w:val="ListParagraph"/>
        <w:numPr>
          <w:ilvl w:val="0"/>
          <w:numId w:val="2"/>
        </w:numPr>
        <w:rPr>
          <w:sz w:val="18"/>
          <w:szCs w:val="18"/>
        </w:rPr>
      </w:pPr>
      <w:r w:rsidRPr="00ED6E17">
        <w:rPr>
          <w:sz w:val="18"/>
          <w:szCs w:val="18"/>
        </w:rPr>
        <w:t>Coaches/Team Staff must follow current safety training and conditioning techniques as well as exhibit sound injury and risk management practices.</w:t>
      </w:r>
    </w:p>
    <w:p w14:paraId="44B459C7" w14:textId="01627E69" w:rsidR="009215C9" w:rsidRPr="00ED6E17" w:rsidRDefault="00ED6E17" w:rsidP="003F7828">
      <w:pPr>
        <w:pStyle w:val="ListParagraph"/>
        <w:numPr>
          <w:ilvl w:val="0"/>
          <w:numId w:val="2"/>
        </w:numPr>
        <w:rPr>
          <w:sz w:val="18"/>
          <w:szCs w:val="18"/>
        </w:rPr>
      </w:pPr>
      <w:r w:rsidRPr="00ED6E17">
        <w:rPr>
          <w:sz w:val="18"/>
          <w:szCs w:val="18"/>
        </w:rPr>
        <w:t>Coaches/Team Staff should demonstrate an understanding of growth and development stages of all athletes.</w:t>
      </w:r>
    </w:p>
    <w:p w14:paraId="426609F4" w14:textId="182452B8" w:rsidR="00ED6E17" w:rsidRDefault="00ED6E17" w:rsidP="003F7828">
      <w:pPr>
        <w:pStyle w:val="ListParagraph"/>
        <w:numPr>
          <w:ilvl w:val="0"/>
          <w:numId w:val="2"/>
        </w:numPr>
        <w:rPr>
          <w:sz w:val="18"/>
          <w:szCs w:val="18"/>
        </w:rPr>
      </w:pPr>
      <w:r w:rsidRPr="00ED6E17">
        <w:rPr>
          <w:sz w:val="18"/>
          <w:szCs w:val="18"/>
        </w:rPr>
        <w:t xml:space="preserve">Coaches/Team staff must place the needs and interests of their players before their own. </w:t>
      </w:r>
    </w:p>
    <w:p w14:paraId="44861471" w14:textId="4881DCFF" w:rsidR="00BD21C3" w:rsidRDefault="00BD21C3" w:rsidP="003F7828">
      <w:pPr>
        <w:pStyle w:val="ListParagraph"/>
        <w:numPr>
          <w:ilvl w:val="0"/>
          <w:numId w:val="2"/>
        </w:numPr>
        <w:rPr>
          <w:sz w:val="18"/>
          <w:szCs w:val="18"/>
        </w:rPr>
      </w:pPr>
      <w:r>
        <w:rPr>
          <w:sz w:val="18"/>
          <w:szCs w:val="18"/>
        </w:rPr>
        <w:t>Coaches/Team staff must report any COVID issues to PBL staff prior to game day/time to ensure the safety of all players, family members, and coaching staff for all teams</w:t>
      </w:r>
    </w:p>
    <w:p w14:paraId="4CD929C4" w14:textId="77777777" w:rsidR="00ED6E17" w:rsidRDefault="00ED6E17" w:rsidP="00ED6E17">
      <w:pPr>
        <w:ind w:left="360"/>
        <w:rPr>
          <w:sz w:val="18"/>
          <w:szCs w:val="18"/>
        </w:rPr>
      </w:pPr>
      <w:r>
        <w:rPr>
          <w:sz w:val="18"/>
          <w:szCs w:val="18"/>
        </w:rPr>
        <w:t>I understand that I represent not only my team but the Ponder Baseball League, the City of El Paso and the baseball community. I will conduct myself according to the standards presented by PBL Coaches/Team Staff Code of Conduct. I understand that the other coaches, players, umpires, parents, and PBL staff will hold me accountable for the actions and behavior of myself as well as my players, parents, assistants, and spectators. I acknowledge I am held accountable to the PBL Coaches/Team Staff Code of Conduct, and that by failing to abide by this document could result in disciplinary actions per the adopted City of El Paso Texas Administrative Guidelines 201 Penalty Matrix.</w:t>
      </w:r>
    </w:p>
    <w:p w14:paraId="390063BD" w14:textId="35B5A4B7" w:rsidR="00ED6E17" w:rsidRDefault="00ED6E17" w:rsidP="00ED6E17">
      <w:pPr>
        <w:ind w:left="360"/>
        <w:rPr>
          <w:sz w:val="18"/>
          <w:szCs w:val="18"/>
        </w:rPr>
      </w:pPr>
      <w:r>
        <w:rPr>
          <w:sz w:val="18"/>
          <w:szCs w:val="18"/>
        </w:rPr>
        <w:t>Print Name _________________________________________Signature_________________________________________</w:t>
      </w:r>
    </w:p>
    <w:p w14:paraId="169D0798" w14:textId="5E8E6778" w:rsidR="00ED6E17" w:rsidRDefault="00ED6E17" w:rsidP="00ED6E17">
      <w:pPr>
        <w:ind w:left="360"/>
        <w:rPr>
          <w:sz w:val="18"/>
          <w:szCs w:val="18"/>
        </w:rPr>
      </w:pPr>
      <w:r>
        <w:rPr>
          <w:sz w:val="18"/>
          <w:szCs w:val="18"/>
        </w:rPr>
        <w:t xml:space="preserve">Team Name_________________________________________Date_____________________________________________ </w:t>
      </w:r>
    </w:p>
    <w:p w14:paraId="3F070DD7" w14:textId="4617B58F" w:rsidR="00ED6E17" w:rsidRPr="00ED6E17" w:rsidRDefault="00ED6E17" w:rsidP="00ED6E17">
      <w:pPr>
        <w:ind w:left="360"/>
        <w:rPr>
          <w:sz w:val="18"/>
          <w:szCs w:val="18"/>
        </w:rPr>
      </w:pPr>
      <w:r>
        <w:rPr>
          <w:sz w:val="18"/>
          <w:szCs w:val="18"/>
        </w:rPr>
        <w:t xml:space="preserve"> </w:t>
      </w:r>
    </w:p>
    <w:p w14:paraId="0B91E6CA" w14:textId="77777777" w:rsidR="00ED6E17" w:rsidRPr="00ED6E17" w:rsidRDefault="00ED6E17" w:rsidP="00ED6E17">
      <w:pPr>
        <w:pStyle w:val="ListParagraph"/>
        <w:rPr>
          <w:sz w:val="18"/>
          <w:szCs w:val="18"/>
        </w:rPr>
      </w:pPr>
    </w:p>
    <w:p w14:paraId="50C7F8A6" w14:textId="05B29049" w:rsidR="00530C6E" w:rsidRPr="00ED6E17" w:rsidRDefault="00F83E72" w:rsidP="00F83E72">
      <w:pPr>
        <w:rPr>
          <w:sz w:val="18"/>
          <w:szCs w:val="18"/>
        </w:rPr>
      </w:pPr>
      <w:r w:rsidRPr="00ED6E17">
        <w:rPr>
          <w:sz w:val="18"/>
          <w:szCs w:val="18"/>
        </w:rPr>
        <w:lastRenderedPageBreak/>
        <w:t xml:space="preserve"> </w:t>
      </w:r>
    </w:p>
    <w:sectPr w:rsidR="00530C6E" w:rsidRPr="00ED6E17" w:rsidSect="00D42DA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58E8" w14:textId="77777777" w:rsidR="00174B90" w:rsidRDefault="00174B90" w:rsidP="00376BD2">
      <w:pPr>
        <w:spacing w:after="0" w:line="240" w:lineRule="auto"/>
      </w:pPr>
      <w:r>
        <w:separator/>
      </w:r>
    </w:p>
  </w:endnote>
  <w:endnote w:type="continuationSeparator" w:id="0">
    <w:p w14:paraId="20C1EEAC" w14:textId="77777777" w:rsidR="00174B90" w:rsidRDefault="00174B90" w:rsidP="0037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4649C" w14:textId="77777777" w:rsidR="00376BD2" w:rsidRDefault="00376BD2">
    <w:pPr>
      <w:pStyle w:val="Footer"/>
    </w:pPr>
    <w:r>
      <w:tab/>
      <w:t xml:space="preserve">FUNDRAISING </w:t>
    </w:r>
    <w:r w:rsidR="00B0715B">
      <w:t>BENEFITS</w:t>
    </w:r>
    <w:r>
      <w:t xml:space="preserve"> EL PASO’S MIRACLE LEAGUE</w:t>
    </w:r>
  </w:p>
  <w:p w14:paraId="37B49136" w14:textId="77777777" w:rsidR="00376BD2" w:rsidRPr="00C27B38" w:rsidRDefault="00376BD2" w:rsidP="00376BD2">
    <w:pPr>
      <w:pStyle w:val="Footer"/>
      <w:jc w:val="center"/>
      <w:rPr>
        <w:lang w:val="es-MX"/>
      </w:rPr>
    </w:pPr>
    <w:r w:rsidRPr="00C27B38">
      <w:rPr>
        <w:lang w:val="es-MX"/>
      </w:rPr>
      <w:t>P O BOX 972508, EL PASO, TEXAS 79997</w:t>
    </w:r>
  </w:p>
  <w:p w14:paraId="2533849C" w14:textId="77777777" w:rsidR="00376BD2" w:rsidRDefault="00376BD2" w:rsidP="00376BD2">
    <w:pPr>
      <w:pStyle w:val="Footer"/>
      <w:jc w:val="center"/>
    </w:pPr>
    <w:r>
      <w:t>915 779-4770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7A1ED" w14:textId="77777777" w:rsidR="00174B90" w:rsidRDefault="00174B90" w:rsidP="00376BD2">
      <w:pPr>
        <w:spacing w:after="0" w:line="240" w:lineRule="auto"/>
      </w:pPr>
      <w:r>
        <w:separator/>
      </w:r>
    </w:p>
  </w:footnote>
  <w:footnote w:type="continuationSeparator" w:id="0">
    <w:p w14:paraId="473D7F75" w14:textId="77777777" w:rsidR="00174B90" w:rsidRDefault="00174B90" w:rsidP="00376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24B3" w14:textId="1CCFE77C" w:rsidR="00376BD2" w:rsidRPr="001E46C4" w:rsidRDefault="002055B1" w:rsidP="00376BD2">
    <w:pPr>
      <w:pStyle w:val="Heading1"/>
      <w:rPr>
        <w:sz w:val="56"/>
        <w:szCs w:val="56"/>
      </w:rPr>
    </w:pPr>
    <w:r>
      <w:rPr>
        <w:b w:val="0"/>
        <w:bCs w:val="0"/>
        <w:noProof/>
      </w:rPr>
      <w:drawing>
        <wp:anchor distT="36576" distB="36576" distL="36576" distR="36576" simplePos="0" relativeHeight="251657216" behindDoc="0" locked="0" layoutInCell="1" allowOverlap="1" wp14:anchorId="0891A5EF" wp14:editId="22010956">
          <wp:simplePos x="0" y="0"/>
          <wp:positionH relativeFrom="column">
            <wp:posOffset>-133985</wp:posOffset>
          </wp:positionH>
          <wp:positionV relativeFrom="paragraph">
            <wp:posOffset>-424180</wp:posOffset>
          </wp:positionV>
          <wp:extent cx="1164590" cy="958850"/>
          <wp:effectExtent l="0" t="0" r="0" b="0"/>
          <wp:wrapNone/>
          <wp:docPr id="14" name="Picture 1" descr="j0178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1783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27B38">
      <w:tab/>
    </w:r>
    <w:r w:rsidR="00C27B38">
      <w:tab/>
    </w:r>
    <w:r w:rsidR="00C27B38">
      <w:tab/>
    </w:r>
    <w:r w:rsidR="001E46C4">
      <w:rPr>
        <w:sz w:val="56"/>
        <w:szCs w:val="56"/>
      </w:rPr>
      <w:t>PONDER BASEBALL</w:t>
    </w:r>
  </w:p>
  <w:p w14:paraId="487CD313" w14:textId="785C505F" w:rsidR="001E46C4" w:rsidRPr="001E46C4" w:rsidRDefault="002055B1" w:rsidP="001E46C4">
    <w:r>
      <w:rPr>
        <w:noProof/>
      </w:rPr>
      <mc:AlternateContent>
        <mc:Choice Requires="wpg">
          <w:drawing>
            <wp:anchor distT="0" distB="0" distL="114300" distR="114300" simplePos="0" relativeHeight="251658240" behindDoc="0" locked="0" layoutInCell="1" allowOverlap="1" wp14:anchorId="569780EA" wp14:editId="10C889D4">
              <wp:simplePos x="0" y="0"/>
              <wp:positionH relativeFrom="page">
                <wp:posOffset>916940</wp:posOffset>
              </wp:positionH>
              <wp:positionV relativeFrom="page">
                <wp:posOffset>1339215</wp:posOffset>
              </wp:positionV>
              <wp:extent cx="6858000" cy="167005"/>
              <wp:effectExtent l="2540" t="0" r="0" b="0"/>
              <wp:wrapNone/>
              <wp:docPr id="1" name="Group 10" descr="level bar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58000" cy="167005"/>
                        <a:chOff x="19431000" y="18690336"/>
                        <a:chExt cx="6858000" cy="118872"/>
                      </a:xfrm>
                    </wpg:grpSpPr>
                    <wps:wsp>
                      <wps:cNvPr id="2" name="Rectangle 11"/>
                      <wps:cNvSpPr>
                        <a:spLocks noChangeArrowheads="1" noChangeShapeType="1"/>
                      </wps:cNvSpPr>
                      <wps:spPr bwMode="auto">
                        <a:xfrm>
                          <a:off x="19431000" y="18690336"/>
                          <a:ext cx="2286000" cy="118872"/>
                        </a:xfrm>
                        <a:prstGeom prst="rect">
                          <a:avLst/>
                        </a:prstGeom>
                        <a:solidFill>
                          <a:srgbClr val="FFCC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3" name="Rectangle 12"/>
                      <wps:cNvSpPr>
                        <a:spLocks noChangeArrowheads="1" noChangeShapeType="1"/>
                      </wps:cNvSpPr>
                      <wps:spPr bwMode="auto">
                        <a:xfrm>
                          <a:off x="21717000" y="18690336"/>
                          <a:ext cx="2286000" cy="118872"/>
                        </a:xfrm>
                        <a:prstGeom prst="rect">
                          <a:avLst/>
                        </a:prstGeom>
                        <a:solidFill>
                          <a:srgbClr val="FF99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13"/>
                      <wps:cNvSpPr>
                        <a:spLocks noChangeArrowheads="1" noChangeShapeType="1"/>
                      </wps:cNvSpPr>
                      <wps:spPr bwMode="auto">
                        <a:xfrm>
                          <a:off x="24003000" y="18690336"/>
                          <a:ext cx="2286000" cy="118872"/>
                        </a:xfrm>
                        <a:prstGeom prst="rect">
                          <a:avLst/>
                        </a:prstGeom>
                        <a:solidFill>
                          <a:srgbClr val="6666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F43943" id="Group 10" o:spid="_x0000_s1026" alt="level bars" style="position:absolute;margin-left:72.2pt;margin-top:105.45pt;width:540pt;height:13.15pt;flip:y;z-index:251658240;mso-position-horizontal-relative:page;mso-position-vertical-relative:page" coordorigin="194310,186903" coordsize="6858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">
              <v:rect id="Rectangle 11" o:spid="_x0000_s1027" style="position:absolute;left:19431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" fillcolor="#fc0" stroked="f" strokeweight="0" insetpen="t">
                <v:shadow color="#ccc"/>
                <o:lock v:ext="edit" shapetype="t"/>
                <v:textbox inset="2.88pt,2.88pt,2.88pt,2.88pt"/>
              </v:rect>
              <v:rect id="Rectangle 12" o:spid="_x0000_s1028" style="position:absolute;left:21717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" fillcolor="#f90" stroked="f" strokeweight="0" insetpen="t">
                <v:shadow color="#ccc"/>
                <o:lock v:ext="edit" shapetype="t"/>
                <v:textbox inset="2.88pt,2.88pt,2.88pt,2.88pt"/>
              </v:rect>
              <v:rect id="Rectangle 13" o:spid="_x0000_s1029" style="position:absolute;left:240030;top:186903;width:22860;height:1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" fillcolor="#669" stroked="f" strokeweight="0" insetpen="t">
                <v:shadow color="#ccc"/>
                <o:lock v:ext="edit" shapetype="t"/>
                <v:textbox inset="2.88pt,2.88pt,2.88pt,2.88pt"/>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F47E5"/>
    <w:multiLevelType w:val="hybridMultilevel"/>
    <w:tmpl w:val="E6665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340D2"/>
    <w:multiLevelType w:val="hybridMultilevel"/>
    <w:tmpl w:val="26DC3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843802">
    <w:abstractNumId w:val="1"/>
  </w:num>
  <w:num w:numId="2" w16cid:durableId="67537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BD2"/>
    <w:rsid w:val="00034EDA"/>
    <w:rsid w:val="00056195"/>
    <w:rsid w:val="0006357C"/>
    <w:rsid w:val="000D2009"/>
    <w:rsid w:val="000F794D"/>
    <w:rsid w:val="00127C2E"/>
    <w:rsid w:val="00174B90"/>
    <w:rsid w:val="001E1D3B"/>
    <w:rsid w:val="001E46C4"/>
    <w:rsid w:val="002055B1"/>
    <w:rsid w:val="00223D45"/>
    <w:rsid w:val="00235101"/>
    <w:rsid w:val="002930D3"/>
    <w:rsid w:val="002970AD"/>
    <w:rsid w:val="00343BC7"/>
    <w:rsid w:val="00376BD2"/>
    <w:rsid w:val="003F62BA"/>
    <w:rsid w:val="003F7828"/>
    <w:rsid w:val="00432191"/>
    <w:rsid w:val="004645A6"/>
    <w:rsid w:val="004A51C2"/>
    <w:rsid w:val="004C45E1"/>
    <w:rsid w:val="004D2D14"/>
    <w:rsid w:val="005246BD"/>
    <w:rsid w:val="00530C6E"/>
    <w:rsid w:val="006129BE"/>
    <w:rsid w:val="00624B46"/>
    <w:rsid w:val="007B5926"/>
    <w:rsid w:val="00805851"/>
    <w:rsid w:val="00847A0E"/>
    <w:rsid w:val="00885F5E"/>
    <w:rsid w:val="00891652"/>
    <w:rsid w:val="008950C5"/>
    <w:rsid w:val="008D1C70"/>
    <w:rsid w:val="00902690"/>
    <w:rsid w:val="009215C9"/>
    <w:rsid w:val="00932353"/>
    <w:rsid w:val="00960B7E"/>
    <w:rsid w:val="009F1CC1"/>
    <w:rsid w:val="00A10CBC"/>
    <w:rsid w:val="00A15ED8"/>
    <w:rsid w:val="00A258A6"/>
    <w:rsid w:val="00A47546"/>
    <w:rsid w:val="00A52074"/>
    <w:rsid w:val="00A550FE"/>
    <w:rsid w:val="00AC5194"/>
    <w:rsid w:val="00B056D2"/>
    <w:rsid w:val="00B0715B"/>
    <w:rsid w:val="00B10EE5"/>
    <w:rsid w:val="00B16D04"/>
    <w:rsid w:val="00B84229"/>
    <w:rsid w:val="00B93543"/>
    <w:rsid w:val="00BD21C3"/>
    <w:rsid w:val="00BF4A62"/>
    <w:rsid w:val="00C12D0D"/>
    <w:rsid w:val="00C23510"/>
    <w:rsid w:val="00C2485F"/>
    <w:rsid w:val="00C27B38"/>
    <w:rsid w:val="00D42DA2"/>
    <w:rsid w:val="00D86907"/>
    <w:rsid w:val="00DC5255"/>
    <w:rsid w:val="00E42895"/>
    <w:rsid w:val="00EA273F"/>
    <w:rsid w:val="00EB390E"/>
    <w:rsid w:val="00ED6E17"/>
    <w:rsid w:val="00EE7585"/>
    <w:rsid w:val="00EF2F40"/>
    <w:rsid w:val="00F014CA"/>
    <w:rsid w:val="00F35845"/>
    <w:rsid w:val="00F8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E9C62"/>
  <w15:chartTrackingRefBased/>
  <w15:docId w15:val="{E9FFFE5A-FCA3-43F8-82F0-117A6422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DA2"/>
    <w:pPr>
      <w:spacing w:after="200" w:line="276" w:lineRule="auto"/>
    </w:pPr>
    <w:rPr>
      <w:sz w:val="22"/>
      <w:szCs w:val="22"/>
    </w:rPr>
  </w:style>
  <w:style w:type="paragraph" w:styleId="Heading1">
    <w:name w:val="heading 1"/>
    <w:basedOn w:val="Normal"/>
    <w:next w:val="Normal"/>
    <w:link w:val="Heading1Char"/>
    <w:uiPriority w:val="9"/>
    <w:qFormat/>
    <w:rsid w:val="00376BD2"/>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6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BD2"/>
  </w:style>
  <w:style w:type="paragraph" w:styleId="Footer">
    <w:name w:val="footer"/>
    <w:basedOn w:val="Normal"/>
    <w:link w:val="FooterChar"/>
    <w:uiPriority w:val="99"/>
    <w:unhideWhenUsed/>
    <w:rsid w:val="00376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BD2"/>
  </w:style>
  <w:style w:type="character" w:customStyle="1" w:styleId="Heading1Char">
    <w:name w:val="Heading 1 Char"/>
    <w:link w:val="Heading1"/>
    <w:uiPriority w:val="9"/>
    <w:rsid w:val="00376BD2"/>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530C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0C6E"/>
    <w:rPr>
      <w:rFonts w:ascii="Segoe UI" w:hAnsi="Segoe UI" w:cs="Segoe UI"/>
      <w:sz w:val="18"/>
      <w:szCs w:val="18"/>
    </w:rPr>
  </w:style>
  <w:style w:type="paragraph" w:styleId="ListParagraph">
    <w:name w:val="List Paragraph"/>
    <w:basedOn w:val="Normal"/>
    <w:uiPriority w:val="34"/>
    <w:qFormat/>
    <w:rsid w:val="003F7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9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8E39B-CBC9-4B11-8923-AA648D553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dc:description/>
  <cp:lastModifiedBy>Sandie Olivar</cp:lastModifiedBy>
  <cp:revision>2</cp:revision>
  <cp:lastPrinted>2019-05-18T15:03:00Z</cp:lastPrinted>
  <dcterms:created xsi:type="dcterms:W3CDTF">2023-02-11T16:09:00Z</dcterms:created>
  <dcterms:modified xsi:type="dcterms:W3CDTF">2023-02-11T16:09:00Z</dcterms:modified>
</cp:coreProperties>
</file>