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Tahoma" w:hAnsi="Tahoma" w:cs="Tahoma"/>
          <w:b/>
          <w:b/>
          <w:bCs/>
          <w:color w:val="000000" w:themeColor="text1"/>
          <w:sz w:val="20"/>
          <w:szCs w:val="20"/>
        </w:rPr>
      </w:pPr>
      <w:r>
        <mc:AlternateContent>
          <mc:Choice Requires="wpg">
            <w:drawing>
              <wp:anchor behindDoc="0" distT="0" distB="0" distL="114300" distR="114300" simplePos="0" locked="0" layoutInCell="1" allowOverlap="1" relativeHeight="2" wp14:anchorId="180F0B2A">
                <wp:simplePos x="0" y="0"/>
                <wp:positionH relativeFrom="margin">
                  <wp:posOffset>23495</wp:posOffset>
                </wp:positionH>
                <wp:positionV relativeFrom="margin">
                  <wp:posOffset>-130810</wp:posOffset>
                </wp:positionV>
                <wp:extent cx="5976620" cy="1894840"/>
                <wp:effectExtent l="0" t="0" r="0" b="0"/>
                <wp:wrapTopAndBottom/>
                <wp:docPr id="1" name="Group 1"/>
                <a:graphic xmlns:a="http://schemas.openxmlformats.org/drawingml/2006/main">
                  <a:graphicData uri="http://schemas.microsoft.com/office/word/2010/wordprocessingGroup">
                    <wpg:wgp>
                      <wpg:cNvGrpSpPr/>
                      <wpg:grpSpPr>
                        <a:xfrm>
                          <a:off x="0" y="0"/>
                          <a:ext cx="5976000" cy="1894320"/>
                        </a:xfrm>
                      </wpg:grpSpPr>
                      <pic:pic xmlns:pic="http://schemas.openxmlformats.org/drawingml/2006/picture">
                        <pic:nvPicPr>
                          <pic:cNvPr id="0" name="Picture 3_1" descr=""/>
                          <pic:cNvPicPr/>
                        </pic:nvPicPr>
                        <pic:blipFill>
                          <a:blip r:embed="rId2"/>
                          <a:stretch/>
                        </pic:blipFill>
                        <pic:spPr>
                          <a:xfrm>
                            <a:off x="2201040" y="0"/>
                            <a:ext cx="1499400" cy="1452240"/>
                          </a:xfrm>
                          <a:prstGeom prst="rect">
                            <a:avLst/>
                          </a:prstGeom>
                          <a:ln>
                            <a:noFill/>
                          </a:ln>
                        </pic:spPr>
                      </pic:pic>
                      <wps:wsp>
                        <wps:cNvSpPr/>
                        <wps:spPr>
                          <a:xfrm>
                            <a:off x="4388400" y="1513080"/>
                            <a:ext cx="56520" cy="38088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z w:val="40"/>
                                  <w:b w:val="false"/>
                                  <w:u w:val="none"/>
                                  <w:dstrike w:val="false"/>
                                  <w:strike w:val="false"/>
                                  <w:i w:val="false"/>
                                  <w:vertAlign w:val="baseline"/>
                                  <w:position w:val="0"/>
                                  <w:spacing w:val="0"/>
                                  <w:szCs w:val="40"/>
                                  <w:bCs w:val="false"/>
                                  <w:iCs w:val="false"/>
                                  <w:smallCaps w:val="false"/>
                                  <w:caps w:val="false"/>
                                  <w:rFonts w:cstheme="minorBidi" w:eastAsiaTheme="minorHAnsi" w:ascii="Poppins" w:hAnsi="Poppins"/>
                                  <w:color w:val="FFFFFF"/>
                                </w:rPr>
                                <w:t xml:space="preserve"> </w:t>
                              </w:r>
                            </w:p>
                          </w:txbxContent>
                        </wps:txbx>
                        <wps:bodyPr lIns="0" rIns="0" tIns="0" bIns="0">
                          <a:noAutofit/>
                        </wps:bodyPr>
                      </wps:wsp>
                      <wps:wsp>
                        <wps:cNvSpPr/>
                        <wps:spPr>
                          <a:xfrm>
                            <a:off x="0" y="65520"/>
                            <a:ext cx="2523960" cy="217080"/>
                          </a:xfrm>
                          <a:prstGeom prst="rect">
                            <a:avLst/>
                          </a:prstGeom>
                          <a:noFill/>
                          <a:ln>
                            <a:noFill/>
                          </a:ln>
                        </wps:spPr>
                        <wps:style>
                          <a:lnRef idx="0"/>
                          <a:fillRef idx="0"/>
                          <a:effectRef idx="0"/>
                          <a:fontRef idx="minor"/>
                        </wps:style>
                        <wps:bodyPr/>
                      </wps:wsp>
                      <wps:wsp>
                        <wps:cNvSpPr/>
                        <wps:spPr>
                          <a:xfrm>
                            <a:off x="1919520" y="65520"/>
                            <a:ext cx="95400" cy="21708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z w:val="28"/>
                                  <w:b/>
                                  <w:u w:val="none"/>
                                  <w:dstrike w:val="false"/>
                                  <w:strike w:val="false"/>
                                  <w:i w:val="false"/>
                                  <w:vertAlign w:val="baseline"/>
                                  <w:position w:val="0"/>
                                  <w:spacing w:val="0"/>
                                  <w:szCs w:val="28"/>
                                  <w:bCs/>
                                  <w:iCs w:val="false"/>
                                  <w:smallCaps w:val="false"/>
                                  <w:caps w:val="false"/>
                                  <w:rFonts w:cstheme="minorBidi" w:eastAsiaTheme="minorHAnsi" w:ascii="Poppins" w:hAnsi="Poppins"/>
                                  <w:color w:val="000000"/>
                                </w:rPr>
                                <w:t xml:space="preserve">   </w:t>
                              </w:r>
                            </w:p>
                          </w:txbxContent>
                        </wps:txbx>
                        <wps:bodyPr lIns="0" rIns="0" tIns="0" bIns="0">
                          <a:noAutofit/>
                        </wps:bodyPr>
                      </wps:wsp>
                      <wps:wsp>
                        <wps:cNvSpPr/>
                        <wps:spPr>
                          <a:xfrm>
                            <a:off x="4887000" y="65520"/>
                            <a:ext cx="1089000" cy="217080"/>
                          </a:xfrm>
                          <a:prstGeom prst="rect">
                            <a:avLst/>
                          </a:prstGeom>
                          <a:noFill/>
                          <a:ln>
                            <a:noFill/>
                          </a:ln>
                        </wps:spPr>
                        <wps:style>
                          <a:lnRef idx="0"/>
                          <a:fillRef idx="0"/>
                          <a:effectRef idx="0"/>
                          <a:fontRef idx="minor"/>
                        </wps:style>
                        <wps:bodyPr/>
                      </wps:wsp>
                    </wpg:wgp>
                  </a:graphicData>
                </a:graphic>
              </wp:anchor>
            </w:drawing>
          </mc:Choice>
          <mc:Fallback>
            <w:pict>
              <v:group id="shape_0" alt="Group 1" style="position:absolute;margin-left:1.85pt;margin-top:-10.3pt;width:470.55pt;height:149.15pt" coordorigin="37,-206" coordsize="9411,2983">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3_1" stroked="f" style="position:absolute;left:3503;top:-206;width:2360;height:2286;mso-position-horizontal-relative:margin;mso-position-vertical-relative:margin" type="shapetype_75">
                  <v:imagedata r:id="rId2" o:detectmouseclick="t"/>
                  <w10:wrap type="none"/>
                  <v:stroke color="#3465a4" joinstyle="round" endcap="flat"/>
                </v:shape>
                <v:rect id="shape_0" stroked="f" style="position:absolute;left:6948;top:2177;width:88;height:599;mso-position-horizontal-relative:margin;mso-position-vertical-relative:margin">
                  <v:textbox>
                    <w:txbxContent>
                      <w:p>
                        <w:pPr>
                          <w:overflowPunct w:val="false"/>
                          <w:spacing w:before="0" w:after="0" w:lineRule="auto" w:line="240"/>
                          <w:jc w:val="left"/>
                          <w:rPr/>
                        </w:pPr>
                        <w:r>
                          <w:rPr>
                            <w:sz w:val="40"/>
                            <w:b w:val="false"/>
                            <w:u w:val="none"/>
                            <w:dstrike w:val="false"/>
                            <w:strike w:val="false"/>
                            <w:i w:val="false"/>
                            <w:vertAlign w:val="baseline"/>
                            <w:position w:val="0"/>
                            <w:spacing w:val="0"/>
                            <w:szCs w:val="40"/>
                            <w:bCs w:val="false"/>
                            <w:iCs w:val="false"/>
                            <w:smallCaps w:val="false"/>
                            <w:caps w:val="false"/>
                            <w:rFonts w:cstheme="minorBidi" w:eastAsiaTheme="minorHAnsi" w:ascii="Poppins" w:hAnsi="Poppins"/>
                            <w:color w:val="FFFFFF"/>
                          </w:rPr>
                          <w:t xml:space="preserve"> </w:t>
                        </w:r>
                      </w:p>
                    </w:txbxContent>
                  </v:textbox>
                  <w10:wrap type="square"/>
                  <v:fill o:detectmouseclick="t" on="false"/>
                  <v:stroke color="#3465a4" joinstyle="round" endcap="flat"/>
                </v:rect>
                <v:rect id="shape_0" stroked="f" style="position:absolute;left:37;top:-103;width:3974;height:341;mso-position-horizontal-relative:margin;mso-position-vertical-relative:margin">
                  <w10:wrap type="none"/>
                  <v:fill o:detectmouseclick="t" on="false"/>
                  <v:stroke color="#3465a4" joinstyle="round" endcap="flat"/>
                </v:rect>
                <v:rect id="shape_0" stroked="f" style="position:absolute;left:3060;top:-103;width:149;height:341;mso-position-horizontal-relative:margin;mso-position-vertical-relative:margin">
                  <v:textbox>
                    <w:txbxContent>
                      <w:p>
                        <w:pPr>
                          <w:overflowPunct w:val="false"/>
                          <w:spacing w:before="0" w:after="0" w:lineRule="auto" w:line="240"/>
                          <w:jc w:val="left"/>
                          <w:rPr/>
                        </w:pPr>
                        <w:r>
                          <w:rPr>
                            <w:sz w:val="28"/>
                            <w:b/>
                            <w:u w:val="none"/>
                            <w:dstrike w:val="false"/>
                            <w:strike w:val="false"/>
                            <w:i w:val="false"/>
                            <w:vertAlign w:val="baseline"/>
                            <w:position w:val="0"/>
                            <w:spacing w:val="0"/>
                            <w:szCs w:val="28"/>
                            <w:bCs/>
                            <w:iCs w:val="false"/>
                            <w:smallCaps w:val="false"/>
                            <w:caps w:val="false"/>
                            <w:rFonts w:cstheme="minorBidi" w:eastAsiaTheme="minorHAnsi" w:ascii="Poppins" w:hAnsi="Poppins"/>
                            <w:color w:val="000000"/>
                          </w:rPr>
                          <w:t xml:space="preserve">   </w:t>
                        </w:r>
                      </w:p>
                    </w:txbxContent>
                  </v:textbox>
                  <w10:wrap type="square"/>
                  <v:fill o:detectmouseclick="t" on="false"/>
                  <v:stroke color="#3465a4" joinstyle="round" endcap="flat"/>
                </v:rect>
                <v:rect id="shape_0" stroked="f" style="position:absolute;left:7733;top:-103;width:1714;height:341;mso-position-horizontal-relative:margin;mso-position-vertical-relative:margin">
                  <w10:wrap type="none"/>
                  <v:fill o:detectmouseclick="t" on="false"/>
                  <v:stroke color="#3465a4" joinstyle="round" endcap="flat"/>
                </v:rect>
              </v:group>
            </w:pict>
          </mc:Fallback>
        </mc:AlternateContent>
      </w:r>
      <w:r>
        <w:rPr>
          <w:rFonts w:cs="Tahoma" w:ascii="Tahoma" w:hAnsi="Tahoma"/>
          <w:b/>
          <w:bCs/>
          <w:color w:val="000000" w:themeColor="text1"/>
          <w:sz w:val="20"/>
          <w:szCs w:val="20"/>
        </w:rPr>
        <w:t>General Board Meeting</w:t>
      </w:r>
    </w:p>
    <w:p>
      <w:pPr>
        <w:pStyle w:val="NoSpacing"/>
        <w:jc w:val="center"/>
        <w:rPr>
          <w:rFonts w:ascii="Tahoma" w:hAnsi="Tahoma" w:cs="Tahoma"/>
          <w:b/>
          <w:b/>
          <w:bCs/>
          <w:color w:val="000000" w:themeColor="text1"/>
          <w:sz w:val="20"/>
          <w:szCs w:val="20"/>
        </w:rPr>
      </w:pPr>
      <w:r>
        <w:rPr>
          <w:rFonts w:cs="Tahoma" w:ascii="Tahoma" w:hAnsi="Tahoma"/>
          <w:b/>
          <w:bCs/>
          <w:color w:val="000000" w:themeColor="text1"/>
          <w:sz w:val="20"/>
          <w:szCs w:val="20"/>
        </w:rPr>
        <w:t>Monday, December 16, 2024</w:t>
      </w:r>
    </w:p>
    <w:p>
      <w:pPr>
        <w:pStyle w:val="NoSpacing"/>
        <w:jc w:val="center"/>
        <w:rPr>
          <w:rFonts w:ascii="Tahoma" w:hAnsi="Tahoma" w:cs="Tahoma"/>
          <w:b/>
          <w:b/>
          <w:bCs/>
          <w:color w:val="000000" w:themeColor="text1"/>
          <w:sz w:val="20"/>
          <w:szCs w:val="20"/>
        </w:rPr>
      </w:pPr>
      <w:r>
        <w:rPr>
          <w:rFonts w:cs="Tahoma" w:ascii="Tahoma" w:hAnsi="Tahoma"/>
          <w:b/>
          <w:bCs/>
          <w:color w:val="000000" w:themeColor="text1"/>
          <w:sz w:val="20"/>
          <w:szCs w:val="20"/>
        </w:rPr>
        <w:t>Minutes</w:t>
      </w:r>
    </w:p>
    <w:p>
      <w:pPr>
        <w:pStyle w:val="NoSpacing"/>
        <w:rPr>
          <w:rFonts w:ascii="Tahoma" w:hAnsi="Tahoma" w:cs="Tahoma"/>
          <w:b/>
          <w:b/>
          <w:bCs/>
          <w:color w:val="000000" w:themeColor="text1"/>
          <w:sz w:val="20"/>
          <w:szCs w:val="20"/>
        </w:rPr>
      </w:pPr>
      <w:r>
        <w:rPr>
          <w:rFonts w:cs="Tahoma" w:ascii="Tahoma" w:hAnsi="Tahoma"/>
          <w:b/>
          <w:bCs/>
          <w:color w:val="000000" w:themeColor="text1"/>
          <w:sz w:val="20"/>
          <w:szCs w:val="20"/>
        </w:rPr>
      </w:r>
    </w:p>
    <w:p>
      <w:pPr>
        <w:pStyle w:val="NoSpacing"/>
        <w:rPr>
          <w:rFonts w:ascii="Tahoma" w:hAnsi="Tahoma" w:cs="Tahoma"/>
          <w:b/>
          <w:b/>
          <w:bCs/>
          <w:color w:val="000000" w:themeColor="text1"/>
          <w:sz w:val="20"/>
          <w:szCs w:val="20"/>
        </w:rPr>
      </w:pPr>
      <w:r>
        <w:rPr>
          <w:rFonts w:cs="Tahoma" w:ascii="Tahoma" w:hAnsi="Tahoma"/>
          <w:b/>
          <w:bCs/>
          <w:color w:val="000000" w:themeColor="text1"/>
          <w:sz w:val="20"/>
          <w:szCs w:val="20"/>
        </w:rPr>
        <w:t>Board Members:</w:t>
      </w:r>
    </w:p>
    <w:p>
      <w:pPr>
        <w:pStyle w:val="NoSpacing"/>
        <w:rPr>
          <w:rFonts w:ascii="Tahoma" w:hAnsi="Tahoma" w:cs="Tahoma"/>
          <w:b/>
          <w:b/>
          <w:bCs/>
          <w:color w:val="000000" w:themeColor="text1"/>
          <w:sz w:val="20"/>
          <w:szCs w:val="20"/>
        </w:rPr>
      </w:pPr>
      <w:r>
        <w:rPr>
          <w:rFonts w:cs="Tahoma" w:ascii="Tahoma" w:hAnsi="Tahoma"/>
          <w:b/>
          <w:bCs/>
          <w:color w:val="000000" w:themeColor="text1"/>
          <w:sz w:val="20"/>
          <w:szCs w:val="20"/>
        </w:rPr>
      </w:r>
    </w:p>
    <w:p>
      <w:pPr>
        <w:pStyle w:val="NoSpacing"/>
        <w:rPr>
          <w:rFonts w:ascii="Tahoma" w:hAnsi="Tahoma" w:cs="Tahoma"/>
          <w:b/>
          <w:b/>
          <w:bCs/>
          <w:color w:val="000000" w:themeColor="text1"/>
          <w:sz w:val="20"/>
          <w:szCs w:val="20"/>
        </w:rPr>
      </w:pPr>
      <w:r>
        <w:rPr>
          <w:rFonts w:cs="Tahoma" w:ascii="Tahoma" w:hAnsi="Tahoma"/>
          <w:b/>
          <w:bCs/>
          <w:color w:val="000000" w:themeColor="text1"/>
          <w:sz w:val="20"/>
          <w:szCs w:val="20"/>
        </w:rPr>
        <w:t xml:space="preserve">Randy Netherda </w:t>
        <w:tab/>
        <w:t xml:space="preserve">Bob Pahl </w:t>
        <w:tab/>
        <w:tab/>
        <w:t>Tom Bose (Absent)</w:t>
        <w:tab/>
        <w:tab/>
        <w:t>Rick Baker</w:t>
      </w:r>
    </w:p>
    <w:p>
      <w:pPr>
        <w:pStyle w:val="NoSpacing"/>
        <w:rPr>
          <w:rFonts w:ascii="Tahoma" w:hAnsi="Tahoma" w:cs="Tahoma"/>
          <w:b/>
          <w:b/>
          <w:bCs/>
          <w:color w:val="000000" w:themeColor="text1"/>
          <w:sz w:val="20"/>
          <w:szCs w:val="20"/>
        </w:rPr>
      </w:pPr>
      <w:r>
        <w:rPr>
          <w:rFonts w:cs="Tahoma" w:ascii="Tahoma" w:hAnsi="Tahoma"/>
          <w:b/>
          <w:bCs/>
          <w:color w:val="000000" w:themeColor="text1"/>
          <w:sz w:val="20"/>
          <w:szCs w:val="20"/>
        </w:rPr>
        <w:t xml:space="preserve">Marie Shubin </w:t>
        <w:tab/>
        <w:tab/>
        <w:t>Jon Jackson</w:t>
        <w:tab/>
        <w:tab/>
        <w:t xml:space="preserve">Rich Christiansen </w:t>
      </w:r>
    </w:p>
    <w:p>
      <w:pPr>
        <w:pStyle w:val="NoSpacing"/>
        <w:pBdr>
          <w:bottom w:val="dotted" w:sz="24" w:space="1" w:color="000000"/>
        </w:pBdr>
        <w:rPr>
          <w:rFonts w:ascii="Tahoma" w:hAnsi="Tahoma" w:cs="Tahoma"/>
          <w:b/>
          <w:b/>
          <w:bCs/>
          <w:color w:val="000000" w:themeColor="text1"/>
          <w:sz w:val="20"/>
          <w:szCs w:val="20"/>
        </w:rPr>
      </w:pPr>
      <w:r>
        <w:rPr>
          <w:rFonts w:cs="Tahoma" w:ascii="Tahoma" w:hAnsi="Tahoma"/>
          <w:b/>
          <w:bCs/>
          <w:color w:val="000000" w:themeColor="text1"/>
          <w:sz w:val="20"/>
          <w:szCs w:val="20"/>
        </w:rPr>
      </w:r>
    </w:p>
    <w:p>
      <w:pPr>
        <w:pStyle w:val="NoSpacing"/>
        <w:pBdr>
          <w:bottom w:val="dotted" w:sz="24" w:space="1" w:color="000000"/>
        </w:pBdr>
        <w:rPr>
          <w:rFonts w:ascii="Tahoma" w:hAnsi="Tahoma" w:cs="Tahoma"/>
          <w:b/>
          <w:b/>
          <w:bCs/>
          <w:color w:val="000000" w:themeColor="text1"/>
          <w:sz w:val="20"/>
          <w:szCs w:val="20"/>
        </w:rPr>
      </w:pPr>
      <w:r>
        <w:rPr>
          <w:rFonts w:cs="Tahoma" w:ascii="Tahoma" w:hAnsi="Tahoma"/>
          <w:b/>
          <w:bCs/>
          <w:color w:val="000000" w:themeColor="text1"/>
          <w:sz w:val="20"/>
          <w:szCs w:val="20"/>
        </w:rPr>
        <w:t xml:space="preserve">League Members: </w:t>
      </w:r>
    </w:p>
    <w:p>
      <w:pPr>
        <w:pStyle w:val="NoSpacing"/>
        <w:pBdr>
          <w:bottom w:val="dotted" w:sz="24" w:space="1" w:color="000000"/>
        </w:pBdr>
        <w:rPr>
          <w:rFonts w:ascii="Tahoma" w:hAnsi="Tahoma" w:cs="Tahoma"/>
          <w:b/>
          <w:b/>
          <w:bCs/>
          <w:color w:val="000000" w:themeColor="text1"/>
          <w:sz w:val="20"/>
          <w:szCs w:val="20"/>
        </w:rPr>
      </w:pPr>
      <w:r>
        <w:rPr>
          <w:rFonts w:cs="Tahoma" w:ascii="Tahoma" w:hAnsi="Tahoma"/>
          <w:b/>
          <w:bCs/>
          <w:color w:val="000000" w:themeColor="text1"/>
          <w:sz w:val="20"/>
          <w:szCs w:val="20"/>
        </w:rPr>
        <w:t>7 Attendees (2.7% of 305 Members)</w:t>
      </w:r>
    </w:p>
    <w:p>
      <w:pPr>
        <w:pStyle w:val="NoSpacing"/>
        <w:pBdr>
          <w:bottom w:val="dotted" w:sz="24" w:space="1" w:color="000000"/>
        </w:pBdr>
        <w:rPr>
          <w:rFonts w:ascii="Tahoma" w:hAnsi="Tahoma" w:cs="Tahoma"/>
          <w:b/>
          <w:b/>
          <w:bCs/>
          <w:color w:val="000000" w:themeColor="text1"/>
          <w:sz w:val="20"/>
          <w:szCs w:val="20"/>
        </w:rPr>
      </w:pPr>
      <w:r>
        <w:rPr>
          <w:rFonts w:cs="Tahoma" w:ascii="Tahoma" w:hAnsi="Tahoma"/>
          <w:b/>
          <w:bCs/>
          <w:color w:val="000000" w:themeColor="text1"/>
          <w:sz w:val="20"/>
          <w:szCs w:val="20"/>
        </w:rPr>
        <w:tab/>
        <w:t xml:space="preserve"> </w:t>
      </w:r>
    </w:p>
    <w:p>
      <w:pPr>
        <w:pStyle w:val="Normal"/>
        <w:rPr>
          <w:b/>
          <w:b/>
          <w:bCs/>
          <w:color w:val="000000" w:themeColor="text1"/>
        </w:rPr>
      </w:pPr>
      <w:r>
        <w:rPr/>
      </w:r>
    </w:p>
    <w:p>
      <w:pPr>
        <w:pStyle w:val="Normal"/>
        <w:rPr>
          <w:b/>
          <w:b/>
          <w:bCs/>
          <w:color w:val="000000" w:themeColor="text1"/>
        </w:rPr>
      </w:pPr>
      <w:r>
        <w:rPr>
          <w:rFonts w:ascii="Tahoma" w:hAnsi="Tahoma"/>
          <w:b/>
          <w:bCs/>
          <w:color w:val="000000" w:themeColor="text1"/>
          <w:sz w:val="20"/>
          <w:szCs w:val="20"/>
        </w:rPr>
        <w:t>President – Randy Netherda</w:t>
      </w:r>
    </w:p>
    <w:p>
      <w:pPr>
        <w:pStyle w:val="ListParagraph"/>
        <w:numPr>
          <w:ilvl w:val="0"/>
          <w:numId w:val="1"/>
        </w:numPr>
        <w:spacing w:lineRule="auto" w:line="240"/>
        <w:ind w:left="1170" w:hanging="450"/>
        <w:rPr>
          <w:color w:val="000000" w:themeColor="text1"/>
        </w:rPr>
      </w:pPr>
      <w:r>
        <w:rPr>
          <w:rFonts w:ascii="Tahoma" w:hAnsi="Tahoma"/>
          <w:color w:val="000000" w:themeColor="text1"/>
          <w:sz w:val="20"/>
          <w:szCs w:val="20"/>
        </w:rPr>
        <w:t>We wish to thank Pebble Creek Community Church for donating the new bar stools in the Crow’s Nest.  They are wonderful and a welcomed upgrade!</w:t>
      </w:r>
    </w:p>
    <w:p>
      <w:pPr>
        <w:pStyle w:val="ListParagraph"/>
        <w:numPr>
          <w:ilvl w:val="0"/>
          <w:numId w:val="1"/>
        </w:numPr>
        <w:spacing w:lineRule="auto" w:line="240"/>
        <w:ind w:left="1170" w:hanging="450"/>
        <w:rPr>
          <w:color w:val="000000" w:themeColor="text1"/>
        </w:rPr>
      </w:pPr>
      <w:r>
        <w:rPr>
          <w:rFonts w:ascii="Tahoma" w:hAnsi="Tahoma"/>
          <w:color w:val="000000" w:themeColor="text1"/>
          <w:sz w:val="20"/>
          <w:szCs w:val="20"/>
        </w:rPr>
        <w:t>Discussion on current Handicap space and who utilizes it on game days, should we increase number of spaces and we relocate the location along with carts parking in car spaces.  Board will discuss and come back with plan and process sometime next year.</w:t>
      </w:r>
    </w:p>
    <w:p>
      <w:pPr>
        <w:pStyle w:val="ListParagraph"/>
        <w:numPr>
          <w:ilvl w:val="0"/>
          <w:numId w:val="1"/>
        </w:numPr>
        <w:spacing w:lineRule="auto" w:line="240"/>
        <w:ind w:left="1170" w:hanging="450"/>
        <w:rPr>
          <w:color w:val="000000" w:themeColor="text1"/>
        </w:rPr>
      </w:pPr>
      <w:r>
        <w:rPr>
          <w:rFonts w:ascii="Tahoma" w:hAnsi="Tahoma"/>
          <w:color w:val="000000" w:themeColor="text1"/>
          <w:sz w:val="20"/>
          <w:szCs w:val="20"/>
        </w:rPr>
        <w:t xml:space="preserve">No new developments regarding the Crows Nest.  Continuing to work with the HOA on getting plans approved. </w:t>
      </w:r>
    </w:p>
    <w:p>
      <w:pPr>
        <w:pStyle w:val="ListParagraph"/>
        <w:numPr>
          <w:ilvl w:val="0"/>
          <w:numId w:val="1"/>
        </w:numPr>
        <w:spacing w:lineRule="auto" w:line="240"/>
        <w:ind w:left="1170" w:hanging="450"/>
        <w:rPr>
          <w:color w:val="000000" w:themeColor="text1"/>
        </w:rPr>
      </w:pPr>
      <w:r>
        <w:rPr>
          <w:rFonts w:ascii="Tahoma" w:hAnsi="Tahoma"/>
          <w:color w:val="000000" w:themeColor="text1"/>
          <w:sz w:val="20"/>
          <w:szCs w:val="20"/>
        </w:rPr>
        <w:t>The frost-delay-inducing tree along the right field foul area is scheduled for removal.  We will split the costs with the HOA (approx $1400).  This was not a budgeted item and will be paid out of excess funds.</w:t>
      </w:r>
    </w:p>
    <w:p>
      <w:pPr>
        <w:pStyle w:val="Normal"/>
        <w:rPr>
          <w:b/>
          <w:b/>
          <w:bCs/>
          <w:color w:val="000000" w:themeColor="text1"/>
        </w:rPr>
      </w:pPr>
      <w:r>
        <w:rPr>
          <w:rFonts w:ascii="Tahoma" w:hAnsi="Tahoma"/>
          <w:b/>
          <w:bCs/>
          <w:color w:val="000000" w:themeColor="text1"/>
          <w:sz w:val="20"/>
          <w:szCs w:val="20"/>
        </w:rPr>
        <w:t>Vice President – Bob Pahl</w:t>
      </w:r>
    </w:p>
    <w:p>
      <w:pPr>
        <w:pStyle w:val="ListParagraph"/>
        <w:numPr>
          <w:ilvl w:val="1"/>
          <w:numId w:val="2"/>
        </w:numPr>
        <w:spacing w:lineRule="auto" w:line="240"/>
        <w:rPr>
          <w:color w:val="000000" w:themeColor="text1"/>
        </w:rPr>
      </w:pPr>
      <w:r>
        <w:rPr>
          <w:rFonts w:ascii="Tahoma" w:hAnsi="Tahoma"/>
          <w:color w:val="000000" w:themeColor="text1"/>
          <w:sz w:val="20"/>
          <w:szCs w:val="20"/>
        </w:rPr>
        <w:t xml:space="preserve">The additional order for those individuals wanting another jersey, hoodies and/or hats has been received.  Working to distribute them.  </w:t>
      </w:r>
    </w:p>
    <w:p>
      <w:pPr>
        <w:pStyle w:val="ListParagraph"/>
        <w:numPr>
          <w:ilvl w:val="1"/>
          <w:numId w:val="2"/>
        </w:numPr>
        <w:spacing w:lineRule="auto" w:line="240"/>
        <w:rPr>
          <w:color w:val="000000" w:themeColor="text1"/>
        </w:rPr>
      </w:pPr>
      <w:r>
        <w:rPr>
          <w:rFonts w:ascii="Tahoma" w:hAnsi="Tahoma"/>
          <w:color w:val="000000" w:themeColor="text1"/>
          <w:sz w:val="20"/>
          <w:szCs w:val="20"/>
        </w:rPr>
        <w:t>Any outstanding uniform needs will be placed within the next week.  Hopefully this will be the final for the remainder of the season.</w:t>
      </w:r>
    </w:p>
    <w:p>
      <w:pPr>
        <w:pStyle w:val="Normal"/>
        <w:rPr>
          <w:b/>
          <w:b/>
          <w:bCs/>
          <w:color w:val="000000" w:themeColor="text1"/>
        </w:rPr>
      </w:pPr>
      <w:r>
        <w:rPr>
          <w:rFonts w:ascii="Tahoma" w:hAnsi="Tahoma"/>
          <w:b/>
          <w:bCs/>
          <w:color w:val="000000" w:themeColor="text1"/>
          <w:sz w:val="20"/>
          <w:szCs w:val="20"/>
        </w:rPr>
        <w:t>Director of Field Maintenance – Jon Jackson</w:t>
      </w:r>
    </w:p>
    <w:p>
      <w:pPr>
        <w:pStyle w:val="ListParagraph"/>
        <w:numPr>
          <w:ilvl w:val="1"/>
          <w:numId w:val="3"/>
        </w:numPr>
        <w:spacing w:lineRule="auto" w:line="240"/>
        <w:rPr>
          <w:color w:val="000000" w:themeColor="text1"/>
        </w:rPr>
      </w:pPr>
      <w:r>
        <w:rPr>
          <w:rFonts w:ascii="Tahoma" w:hAnsi="Tahoma"/>
          <w:color w:val="000000" w:themeColor="text1"/>
          <w:sz w:val="20"/>
          <w:szCs w:val="20"/>
        </w:rPr>
        <w:t>The Field will be closed from December 21st through January 2nd.  The Field will be available Friday January 3rd and Saturday the 4th from 9:00am until 4:00pm.  The Field will be available Sunday January 5th from 9:00am until noon.  Stay off the grass if there is frost.</w:t>
      </w:r>
    </w:p>
    <w:p>
      <w:pPr>
        <w:pStyle w:val="ListParagraph"/>
        <w:numPr>
          <w:ilvl w:val="1"/>
          <w:numId w:val="3"/>
        </w:numPr>
        <w:spacing w:lineRule="auto" w:line="240"/>
        <w:rPr>
          <w:color w:val="000000" w:themeColor="text1"/>
        </w:rPr>
      </w:pPr>
      <w:r>
        <w:rPr>
          <w:rFonts w:ascii="Tahoma" w:hAnsi="Tahoma"/>
          <w:color w:val="000000" w:themeColor="text1"/>
          <w:sz w:val="20"/>
          <w:szCs w:val="20"/>
        </w:rPr>
        <w:t xml:space="preserve">We purchased a new battery operated blower </w:t>
      </w:r>
      <w:r>
        <w:rPr>
          <w:rFonts w:ascii="Tahoma" w:hAnsi="Tahoma"/>
          <w:color w:val="000000" w:themeColor="text1"/>
          <w:sz w:val="20"/>
          <w:szCs w:val="20"/>
        </w:rPr>
        <w:t xml:space="preserve">for $300 to replace the unrepairable gas blower.  Not a planned budget item so this will be paid out of current excess funds. </w:t>
      </w:r>
    </w:p>
    <w:p>
      <w:pPr>
        <w:pStyle w:val="ListParagraph"/>
        <w:numPr>
          <w:ilvl w:val="1"/>
          <w:numId w:val="3"/>
        </w:numPr>
        <w:spacing w:lineRule="auto" w:line="240"/>
        <w:rPr>
          <w:color w:val="000000" w:themeColor="text1"/>
        </w:rPr>
      </w:pPr>
      <w:r>
        <w:rPr>
          <w:rFonts w:ascii="Tahoma" w:hAnsi="Tahoma"/>
          <w:color w:val="000000" w:themeColor="text1"/>
          <w:sz w:val="20"/>
          <w:szCs w:val="20"/>
        </w:rPr>
        <w:t>We are identifying a pipe fitter to replace the PVC fittings around the Solid Separator.</w:t>
      </w:r>
    </w:p>
    <w:p>
      <w:pPr>
        <w:pStyle w:val="ListParagraph"/>
        <w:numPr>
          <w:ilvl w:val="1"/>
          <w:numId w:val="3"/>
        </w:numPr>
        <w:spacing w:lineRule="auto" w:line="240"/>
        <w:rPr>
          <w:color w:val="000000" w:themeColor="text1"/>
        </w:rPr>
      </w:pPr>
      <w:r>
        <w:rPr>
          <w:rFonts w:ascii="Tahoma" w:hAnsi="Tahoma"/>
          <w:color w:val="000000" w:themeColor="text1"/>
          <w:sz w:val="20"/>
          <w:szCs w:val="20"/>
        </w:rPr>
        <w:t>The Solids Separator is working well.  Sprinkler replacement is down dramatically.</w:t>
      </w:r>
    </w:p>
    <w:p>
      <w:pPr>
        <w:pStyle w:val="Normal"/>
        <w:rPr>
          <w:b/>
          <w:b/>
          <w:bCs/>
          <w:color w:val="000000" w:themeColor="text1"/>
        </w:rPr>
      </w:pPr>
      <w:r>
        <w:rPr>
          <w:rFonts w:ascii="Tahoma" w:hAnsi="Tahoma"/>
          <w:b/>
          <w:bCs/>
          <w:color w:val="000000" w:themeColor="text1"/>
          <w:sz w:val="20"/>
          <w:szCs w:val="20"/>
        </w:rPr>
        <w:t>Director of Marketing – Marie Shubin</w:t>
      </w:r>
    </w:p>
    <w:p>
      <w:pPr>
        <w:pStyle w:val="ListParagraph"/>
        <w:numPr>
          <w:ilvl w:val="1"/>
          <w:numId w:val="4"/>
        </w:numPr>
        <w:spacing w:lineRule="auto" w:line="240"/>
        <w:rPr>
          <w:color w:val="000000" w:themeColor="text1"/>
        </w:rPr>
      </w:pPr>
      <w:r>
        <w:rPr>
          <w:rFonts w:ascii="Tahoma" w:hAnsi="Tahoma"/>
          <w:color w:val="000000" w:themeColor="text1"/>
          <w:sz w:val="20"/>
          <w:szCs w:val="20"/>
        </w:rPr>
        <w:t xml:space="preserve">Purchased the banner images from Fastsigns for $300.  This helps facilitate jersey setup for new sponsors </w:t>
      </w:r>
      <w:r>
        <w:rPr>
          <w:rFonts w:ascii="Tahoma" w:hAnsi="Tahoma"/>
          <w:color w:val="000000" w:themeColor="text1"/>
          <w:sz w:val="20"/>
          <w:szCs w:val="20"/>
        </w:rPr>
        <w:t>and long-term savings in the event of having to use new distributors.</w:t>
      </w:r>
      <w:r>
        <w:rPr>
          <w:rFonts w:ascii="Tahoma" w:hAnsi="Tahoma"/>
          <w:color w:val="000000" w:themeColor="text1"/>
          <w:sz w:val="20"/>
          <w:szCs w:val="20"/>
        </w:rPr>
        <w:t>.</w:t>
      </w:r>
    </w:p>
    <w:p>
      <w:pPr>
        <w:pStyle w:val="ListParagraph"/>
        <w:numPr>
          <w:ilvl w:val="1"/>
          <w:numId w:val="4"/>
        </w:numPr>
        <w:spacing w:lineRule="auto" w:line="240"/>
        <w:rPr>
          <w:color w:val="000000" w:themeColor="text1"/>
        </w:rPr>
      </w:pPr>
      <w:r>
        <w:rPr>
          <w:rFonts w:ascii="Tahoma" w:hAnsi="Tahoma"/>
          <w:color w:val="000000" w:themeColor="text1"/>
          <w:sz w:val="20"/>
          <w:szCs w:val="20"/>
        </w:rPr>
        <w:t>Scott Beseda is working on reservations for the Night at the Ballpark.  Tentatively set for March 17th (Monday) at 6:05pm.  The game is the Guardians vs Reds</w:t>
      </w:r>
    </w:p>
    <w:p>
      <w:pPr>
        <w:pStyle w:val="ListParagraph"/>
        <w:numPr>
          <w:ilvl w:val="1"/>
          <w:numId w:val="4"/>
        </w:numPr>
        <w:spacing w:lineRule="auto" w:line="240"/>
        <w:rPr>
          <w:color w:val="000000" w:themeColor="text1"/>
        </w:rPr>
      </w:pPr>
      <w:r>
        <w:rPr>
          <w:rFonts w:ascii="Tahoma" w:hAnsi="Tahoma"/>
          <w:color w:val="000000" w:themeColor="text1"/>
          <w:sz w:val="20"/>
          <w:szCs w:val="20"/>
        </w:rPr>
        <w:t>Cynthia Schwartz did not win the Savannah Banana lottery this year.  So, you will have to work individually with the Bananas if you wish to attend their game.</w:t>
      </w:r>
    </w:p>
    <w:p>
      <w:pPr>
        <w:pStyle w:val="ListParagraph"/>
        <w:numPr>
          <w:ilvl w:val="1"/>
          <w:numId w:val="4"/>
        </w:numPr>
        <w:spacing w:lineRule="auto" w:line="240"/>
        <w:rPr>
          <w:color w:val="000000" w:themeColor="text1"/>
        </w:rPr>
      </w:pPr>
      <w:r>
        <w:rPr>
          <w:rFonts w:ascii="Tahoma" w:hAnsi="Tahoma"/>
          <w:color w:val="000000" w:themeColor="text1"/>
          <w:sz w:val="20"/>
          <w:szCs w:val="20"/>
        </w:rPr>
        <w:t>Working to identify teams for the Spring League.  Current plan is at least four of them will be new team sponsors.</w:t>
      </w:r>
    </w:p>
    <w:p>
      <w:pPr>
        <w:pStyle w:val="ListParagraph"/>
        <w:numPr>
          <w:ilvl w:val="1"/>
          <w:numId w:val="4"/>
        </w:numPr>
        <w:spacing w:lineRule="auto" w:line="240"/>
        <w:rPr>
          <w:color w:val="000000" w:themeColor="text1"/>
        </w:rPr>
      </w:pPr>
      <w:r>
        <w:rPr>
          <w:rFonts w:ascii="Tahoma" w:hAnsi="Tahoma"/>
          <w:color w:val="000000" w:themeColor="text1"/>
          <w:sz w:val="20"/>
          <w:szCs w:val="20"/>
        </w:rPr>
        <w:t>Working on the Golf Tournament details scheduled for March 1st.  Registration for players and teams will begin Jan 6th.  To be fair to everyone, no early registrations will be taken.</w:t>
      </w:r>
    </w:p>
    <w:p>
      <w:pPr>
        <w:pStyle w:val="Normal"/>
        <w:rPr>
          <w:b/>
          <w:b/>
          <w:bCs/>
          <w:color w:val="000000" w:themeColor="text1"/>
        </w:rPr>
      </w:pPr>
      <w:r>
        <w:rPr>
          <w:rFonts w:ascii="Tahoma" w:hAnsi="Tahoma"/>
          <w:b/>
          <w:bCs/>
          <w:color w:val="000000" w:themeColor="text1"/>
          <w:sz w:val="20"/>
          <w:szCs w:val="20"/>
        </w:rPr>
        <w:t>Director of Player Personnel – Rich Christiansen</w:t>
      </w:r>
    </w:p>
    <w:p>
      <w:pPr>
        <w:pStyle w:val="ListParagraph"/>
        <w:numPr>
          <w:ilvl w:val="1"/>
          <w:numId w:val="5"/>
        </w:numPr>
        <w:spacing w:lineRule="auto" w:line="240"/>
        <w:rPr>
          <w:color w:val="000000" w:themeColor="text1"/>
        </w:rPr>
      </w:pPr>
      <w:r>
        <w:rPr>
          <w:rFonts w:ascii="Tahoma" w:hAnsi="Tahoma"/>
          <w:color w:val="000000" w:themeColor="text1"/>
          <w:sz w:val="20"/>
          <w:szCs w:val="20"/>
        </w:rPr>
        <w:t>We changed Carl Bayes’ rating to 28.  No plans for any other changes for the balance of this calendar year.  TBD for January.</w:t>
      </w:r>
    </w:p>
    <w:p>
      <w:pPr>
        <w:pStyle w:val="ListParagraph"/>
        <w:numPr>
          <w:ilvl w:val="1"/>
          <w:numId w:val="5"/>
        </w:numPr>
        <w:spacing w:lineRule="auto" w:line="240"/>
        <w:rPr>
          <w:color w:val="000000" w:themeColor="text1"/>
        </w:rPr>
      </w:pPr>
      <w:r>
        <w:rPr>
          <w:rFonts w:ascii="Tahoma" w:hAnsi="Tahoma"/>
          <w:color w:val="000000" w:themeColor="text1"/>
          <w:sz w:val="20"/>
          <w:szCs w:val="20"/>
        </w:rPr>
        <w:t>Sub list is current.  Only players that have paid their league fees are on the list.</w:t>
      </w:r>
    </w:p>
    <w:p>
      <w:pPr>
        <w:pStyle w:val="ListParagraph"/>
        <w:numPr>
          <w:ilvl w:val="1"/>
          <w:numId w:val="5"/>
        </w:numPr>
        <w:spacing w:lineRule="auto" w:line="240"/>
        <w:rPr>
          <w:color w:val="000000" w:themeColor="text1"/>
        </w:rPr>
      </w:pPr>
      <w:r>
        <w:rPr>
          <w:rFonts w:ascii="Tahoma" w:hAnsi="Tahoma"/>
          <w:color w:val="000000" w:themeColor="text1"/>
          <w:sz w:val="20"/>
          <w:szCs w:val="20"/>
        </w:rPr>
        <w:t>Tony Gonzalez is moving as an assistant coach from Augies to Big O Tires.</w:t>
      </w:r>
    </w:p>
    <w:p>
      <w:pPr>
        <w:pStyle w:val="Normal"/>
        <w:rPr>
          <w:b/>
          <w:b/>
          <w:bCs/>
          <w:color w:val="000000" w:themeColor="text1"/>
        </w:rPr>
      </w:pPr>
      <w:r>
        <w:rPr>
          <w:rFonts w:ascii="Tahoma" w:hAnsi="Tahoma"/>
          <w:b/>
          <w:bCs/>
          <w:color w:val="000000" w:themeColor="text1"/>
          <w:sz w:val="20"/>
          <w:szCs w:val="20"/>
        </w:rPr>
        <w:t>Secretary</w:t>
      </w:r>
    </w:p>
    <w:p>
      <w:pPr>
        <w:pStyle w:val="ListParagraph"/>
        <w:numPr>
          <w:ilvl w:val="1"/>
          <w:numId w:val="6"/>
        </w:numPr>
        <w:spacing w:lineRule="auto" w:line="240"/>
        <w:rPr>
          <w:color w:val="000000" w:themeColor="text1"/>
        </w:rPr>
      </w:pPr>
      <w:r>
        <w:rPr>
          <w:rFonts w:ascii="Tahoma" w:hAnsi="Tahoma"/>
          <w:color w:val="000000" w:themeColor="text1"/>
          <w:sz w:val="20"/>
          <w:szCs w:val="20"/>
        </w:rPr>
        <w:t xml:space="preserve">We are documenting the process for placing a player permanently on a team versus a long term (but not permanent) replacement.  </w:t>
      </w:r>
    </w:p>
    <w:p>
      <w:pPr>
        <w:pStyle w:val="ListParagraph"/>
        <w:numPr>
          <w:ilvl w:val="1"/>
          <w:numId w:val="6"/>
        </w:numPr>
        <w:spacing w:lineRule="auto" w:line="240"/>
        <w:rPr>
          <w:color w:val="000000" w:themeColor="text1"/>
        </w:rPr>
      </w:pPr>
      <w:r>
        <w:rPr>
          <w:rFonts w:ascii="Tahoma" w:hAnsi="Tahoma"/>
          <w:color w:val="000000" w:themeColor="text1"/>
          <w:sz w:val="20"/>
          <w:szCs w:val="20"/>
        </w:rPr>
        <w:t>Finishing editing and formatting all current policies as well as adding a few new policies.  There could be minimal By-Law changes/modifications that will be brought forward for League vote at the next Annual Member Board Meeting.</w:t>
      </w:r>
    </w:p>
    <w:p>
      <w:pPr>
        <w:pStyle w:val="Normal"/>
        <w:rPr>
          <w:rFonts w:cs="Tahoma"/>
          <w:b/>
          <w:b/>
          <w:bCs/>
          <w:color w:val="000000" w:themeColor="text1"/>
          <w:szCs w:val="24"/>
        </w:rPr>
      </w:pPr>
      <w:r>
        <w:rPr>
          <w:rFonts w:cs="Tahoma" w:ascii="Tahoma" w:hAnsi="Tahoma"/>
          <w:b/>
          <w:bCs/>
          <w:color w:val="000000" w:themeColor="text1"/>
          <w:sz w:val="20"/>
          <w:szCs w:val="20"/>
        </w:rPr>
        <w:t>Notable Upcoming Dates</w:t>
      </w:r>
    </w:p>
    <w:p>
      <w:pPr>
        <w:pStyle w:val="ListParagraph"/>
        <w:numPr>
          <w:ilvl w:val="1"/>
          <w:numId w:val="7"/>
        </w:numPr>
        <w:spacing w:lineRule="auto" w:line="240"/>
        <w:rPr>
          <w:color w:val="000000" w:themeColor="text1"/>
        </w:rPr>
      </w:pPr>
      <w:r>
        <w:rPr>
          <w:rFonts w:ascii="Tahoma" w:hAnsi="Tahoma"/>
          <w:color w:val="000000" w:themeColor="text1"/>
          <w:sz w:val="20"/>
          <w:szCs w:val="20"/>
        </w:rPr>
        <w:t>PCSSA Golf Tournament, March 1st.  Registration will begin Jan 6th.  Details will be provided as we get closer to that date.</w:t>
      </w:r>
    </w:p>
    <w:p>
      <w:pPr>
        <w:pStyle w:val="ListParagraph"/>
        <w:numPr>
          <w:ilvl w:val="1"/>
          <w:numId w:val="7"/>
        </w:numPr>
        <w:spacing w:lineRule="auto" w:line="240"/>
        <w:rPr>
          <w:color w:val="000000" w:themeColor="text1"/>
        </w:rPr>
      </w:pPr>
      <w:r>
        <w:rPr>
          <w:rFonts w:ascii="Tahoma" w:hAnsi="Tahoma"/>
          <w:color w:val="000000" w:themeColor="text1"/>
          <w:sz w:val="20"/>
          <w:szCs w:val="20"/>
        </w:rPr>
        <w:t>Night at the Ballpark is March 17th (Monday) at 6:05pm.  Details will follow at a later date.</w:t>
      </w:r>
    </w:p>
    <w:p>
      <w:pPr>
        <w:pStyle w:val="ListParagraph"/>
        <w:numPr>
          <w:ilvl w:val="1"/>
          <w:numId w:val="7"/>
        </w:numPr>
        <w:spacing w:lineRule="auto" w:line="240"/>
        <w:rPr>
          <w:color w:val="000000" w:themeColor="text1"/>
        </w:rPr>
      </w:pPr>
      <w:r>
        <w:rPr>
          <w:rFonts w:ascii="Tahoma" w:hAnsi="Tahoma"/>
          <w:color w:val="000000" w:themeColor="text1"/>
          <w:sz w:val="20"/>
          <w:szCs w:val="20"/>
        </w:rPr>
        <w:t>End of Season Banquet, April 10</w:t>
      </w:r>
      <w:r>
        <w:rPr>
          <w:rFonts w:ascii="Tahoma" w:hAnsi="Tahoma"/>
          <w:color w:val="000000" w:themeColor="text1"/>
          <w:sz w:val="20"/>
          <w:szCs w:val="20"/>
          <w:vertAlign w:val="superscript"/>
        </w:rPr>
        <w:t>th</w:t>
      </w:r>
      <w:r>
        <w:rPr>
          <w:rFonts w:ascii="Tahoma" w:hAnsi="Tahoma"/>
          <w:color w:val="000000" w:themeColor="text1"/>
          <w:sz w:val="20"/>
          <w:szCs w:val="20"/>
        </w:rPr>
        <w:t>.  Details will follow at a later date.</w:t>
      </w:r>
    </w:p>
    <w:p>
      <w:pPr>
        <w:pStyle w:val="Normal"/>
        <w:rPr>
          <w:rFonts w:ascii="Tahoma" w:hAnsi="Tahoma" w:cs="Tahoma"/>
          <w:b/>
          <w:b/>
          <w:bCs/>
          <w:color w:val="000000" w:themeColor="text1"/>
          <w:sz w:val="20"/>
          <w:szCs w:val="20"/>
        </w:rPr>
      </w:pPr>
      <w:r>
        <w:rPr>
          <w:rFonts w:cs="Tahoma" w:ascii="Tahoma" w:hAnsi="Tahoma"/>
          <w:b/>
          <w:bCs/>
          <w:color w:val="000000" w:themeColor="text1"/>
          <w:sz w:val="20"/>
          <w:szCs w:val="20"/>
        </w:rPr>
        <w:t>Wrap-Up</w:t>
      </w:r>
    </w:p>
    <w:p>
      <w:pPr>
        <w:pStyle w:val="ListParagraph"/>
        <w:suppressAutoHyphens w:val="false"/>
        <w:spacing w:lineRule="auto" w:line="240" w:before="0" w:after="0"/>
        <w:contextualSpacing/>
        <w:rPr>
          <w:rFonts w:ascii="Tahoma" w:hAnsi="Tahoma" w:cs="Tahoma"/>
          <w:b/>
          <w:b/>
          <w:bCs/>
          <w:color w:val="000000" w:themeColor="text1"/>
          <w:sz w:val="20"/>
          <w:szCs w:val="20"/>
        </w:rPr>
      </w:pPr>
      <w:r>
        <w:rPr>
          <w:rFonts w:cs="Tahoma" w:ascii="Tahoma" w:hAnsi="Tahoma"/>
          <w:color w:val="000000" w:themeColor="text1"/>
          <w:sz w:val="20"/>
          <w:szCs w:val="20"/>
        </w:rPr>
        <w:t>Next General Board Meeting is Monday, January 20</w:t>
      </w:r>
      <w:r>
        <w:rPr>
          <w:rFonts w:cs="Tahoma" w:ascii="Tahoma" w:hAnsi="Tahoma"/>
          <w:color w:val="000000" w:themeColor="text1"/>
          <w:sz w:val="20"/>
          <w:szCs w:val="20"/>
          <w:vertAlign w:val="superscript"/>
        </w:rPr>
        <w:t>th</w:t>
      </w:r>
      <w:r>
        <w:rPr>
          <w:rFonts w:cs="Tahoma" w:ascii="Tahoma" w:hAnsi="Tahoma"/>
          <w:color w:val="000000" w:themeColor="text1"/>
          <w:sz w:val="20"/>
          <w:szCs w:val="20"/>
        </w:rPr>
        <w:t xml:space="preserve"> at 7:30am in the Milan Room.  All General Board Meetings will continue to be the third Monday of the month but will begin at 7:30 am during the Fall/Winter Season.</w:t>
      </w:r>
    </w:p>
    <w:p>
      <w:pPr>
        <w:pStyle w:val="ListParagraph"/>
        <w:suppressAutoHyphens w:val="false"/>
        <w:spacing w:lineRule="auto" w:line="240" w:before="0" w:after="0"/>
        <w:contextualSpacing/>
        <w:rPr>
          <w:rFonts w:ascii="Tahoma" w:hAnsi="Tahoma" w:cs="Tahoma"/>
          <w:b/>
          <w:b/>
          <w:bCs/>
          <w:color w:val="000000" w:themeColor="text1"/>
          <w:sz w:val="20"/>
          <w:szCs w:val="20"/>
        </w:rPr>
      </w:pPr>
      <w:r>
        <w:rPr>
          <w:rFonts w:cs="Tahoma" w:ascii="Tahoma" w:hAnsi="Tahoma"/>
          <w:b/>
          <w:bCs/>
          <w:color w:val="000000" w:themeColor="text1"/>
          <w:sz w:val="20"/>
          <w:szCs w:val="20"/>
        </w:rPr>
      </w:r>
    </w:p>
    <w:p>
      <w:pPr>
        <w:pStyle w:val="ListParagraph"/>
        <w:suppressAutoHyphens w:val="false"/>
        <w:ind w:left="360" w:hanging="0"/>
        <w:rPr>
          <w:rFonts w:ascii="Tahoma" w:hAnsi="Tahoma" w:cs="Tahoma"/>
          <w:color w:val="000000" w:themeColor="text1"/>
          <w:sz w:val="20"/>
          <w:szCs w:val="20"/>
        </w:rPr>
      </w:pPr>
      <w:r>
        <w:rPr>
          <w:rFonts w:cs="Tahoma" w:ascii="Tahoma" w:hAnsi="Tahoma"/>
          <w:color w:val="000000" w:themeColor="text1"/>
          <w:sz w:val="20"/>
          <w:szCs w:val="20"/>
        </w:rPr>
      </w:r>
    </w:p>
    <w:p>
      <w:pPr>
        <w:pStyle w:val="NoSpacing"/>
        <w:rPr>
          <w:rFonts w:ascii="Tahoma" w:hAnsi="Tahoma" w:cs="Tahoma"/>
          <w:color w:val="000000" w:themeColor="text1"/>
          <w:sz w:val="20"/>
          <w:szCs w:val="20"/>
        </w:rPr>
      </w:pPr>
      <w:r>
        <w:rPr>
          <w:rFonts w:cs="Tahoma" w:ascii="Tahoma" w:hAnsi="Tahoma"/>
          <w:color w:val="000000" w:themeColor="text1"/>
          <w:sz w:val="20"/>
          <w:szCs w:val="20"/>
        </w:rPr>
        <w:t>Rick Baker</w:t>
      </w:r>
    </w:p>
    <w:p>
      <w:pPr>
        <w:pStyle w:val="NoSpacing"/>
        <w:rPr>
          <w:rFonts w:ascii="Tahoma" w:hAnsi="Tahoma" w:cs="Tahoma"/>
          <w:color w:val="000000" w:themeColor="text1"/>
          <w:sz w:val="20"/>
          <w:szCs w:val="20"/>
        </w:rPr>
      </w:pPr>
      <w:r>
        <w:rPr>
          <w:rFonts w:cs="Tahoma" w:ascii="Tahoma" w:hAnsi="Tahoma"/>
          <w:color w:val="000000" w:themeColor="text1"/>
          <w:sz w:val="20"/>
          <w:szCs w:val="20"/>
        </w:rPr>
        <w:t>PCSSA Secretary</w:t>
      </w:r>
    </w:p>
    <w:sectPr>
      <w:footerReference w:type="default" r:id="rId3"/>
      <w:type w:val="nextPage"/>
      <w:pgSz w:w="12240" w:h="15840"/>
      <w:pgMar w:left="1440" w:right="1440" w:header="0" w:top="1440" w:footer="1440" w:bottom="1999" w:gutter="0"/>
      <w:pgBorders w:display="allPages" w:offsetFrom="page">
        <w:top w:val="double" w:sz="4" w:space="24" w:color="000000" w:shadow="1"/>
        <w:left w:val="double" w:sz="4" w:space="24" w:color="000000" w:shadow="1"/>
        <w:bottom w:val="double" w:sz="4" w:space="24" w:color="000000" w:shadow="1"/>
        <w:right w:val="double" w:sz="4" w:space="2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Poppins">
    <w:charset w:val="00"/>
    <w:family w:val="auto"/>
    <w:pitch w:val="default"/>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rPr>
        <w:b/>
        <w:b/>
        <w:bCs/>
      </w:rPr>
    </w:pPr>
    <w:r>
      <w:rPr>
        <w:b/>
        <w:bCs/>
      </w:rPr>
      <w:t>©️ Copyright PCSSA 2024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0"/>
      </w:pPr>
    </w:lvl>
    <w:lvl w:ilvl="1">
      <w:start w:val="1"/>
      <w:numFmt w:val="none"/>
      <w:suff w:val="nothing"/>
      <w:lvlText w:val=""/>
      <w:lvlJc w:val="left"/>
      <w:pPr>
        <w:ind w:left="720" w:hanging="0"/>
      </w:pPr>
    </w:lvl>
    <w:lvl w:ilvl="2">
      <w:start w:val="1"/>
      <w:numFmt w:val="none"/>
      <w:suff w:val="nothing"/>
      <w:lvlText w:val=""/>
      <w:lvlJc w:val="left"/>
      <w:pPr>
        <w:ind w:left="720" w:hanging="0"/>
      </w:pPr>
    </w:lvl>
    <w:lvl w:ilvl="3">
      <w:start w:val="1"/>
      <w:numFmt w:val="none"/>
      <w:suff w:val="nothing"/>
      <w:lvlText w:val=""/>
      <w:lvlJc w:val="left"/>
      <w:pPr>
        <w:ind w:left="720" w:hanging="0"/>
      </w:pPr>
    </w:lvl>
    <w:lvl w:ilvl="4">
      <w:start w:val="1"/>
      <w:numFmt w:val="none"/>
      <w:suff w:val="nothing"/>
      <w:lvlText w:val=""/>
      <w:lvlJc w:val="left"/>
      <w:pPr>
        <w:ind w:left="720" w:hanging="0"/>
      </w:pPr>
    </w:lvl>
    <w:lvl w:ilvl="5">
      <w:start w:val="1"/>
      <w:numFmt w:val="none"/>
      <w:suff w:val="nothing"/>
      <w:lvlText w:val=""/>
      <w:lvlJc w:val="left"/>
      <w:pPr>
        <w:ind w:left="720" w:hanging="0"/>
      </w:pPr>
    </w:lvl>
    <w:lvl w:ilvl="6">
      <w:start w:val="1"/>
      <w:numFmt w:val="none"/>
      <w:suff w:val="nothing"/>
      <w:lvlText w:val=""/>
      <w:lvlJc w:val="left"/>
      <w:pPr>
        <w:ind w:left="720" w:hanging="0"/>
      </w:pPr>
    </w:lvl>
    <w:lvl w:ilvl="7">
      <w:start w:val="1"/>
      <w:numFmt w:val="none"/>
      <w:suff w:val="nothing"/>
      <w:lvlText w:val=""/>
      <w:lvlJc w:val="left"/>
      <w:pPr>
        <w:ind w:left="720" w:hanging="0"/>
      </w:pPr>
    </w:lvl>
    <w:lvl w:ilvl="8">
      <w:start w:val="1"/>
      <w:numFmt w:val="none"/>
      <w:suff w:val="nothing"/>
      <w:lvlText w:val=""/>
      <w:lvlJc w:val="left"/>
      <w:pPr>
        <w:ind w:left="720" w:hanging="0"/>
      </w:pPr>
    </w:lvl>
  </w:abstractNum>
  <w:abstractNum w:abstractNumId="2">
    <w:lvl w:ilvl="0">
      <w:start w:val="1"/>
      <w:numFmt w:val="decimal"/>
      <w:lvlText w:val="%1."/>
      <w:lvlJc w:val="left"/>
      <w:pPr>
        <w:ind w:left="720" w:hanging="0"/>
      </w:pPr>
    </w:lvl>
    <w:lvl w:ilvl="1">
      <w:start w:val="1"/>
      <w:numFmt w:val="decimal"/>
      <w:lvlText w:val="%2."/>
      <w:lvlJc w:val="left"/>
      <w:pPr>
        <w:ind w:left="1080" w:hanging="360"/>
      </w:pPr>
    </w:lvl>
    <w:lvl w:ilvl="2">
      <w:start w:val="1"/>
      <w:numFmt w:val="none"/>
      <w:suff w:val="nothing"/>
      <w:lvlText w:val=""/>
      <w:lvlJc w:val="left"/>
      <w:pPr>
        <w:ind w:left="720" w:hanging="0"/>
      </w:pPr>
    </w:lvl>
    <w:lvl w:ilvl="3">
      <w:start w:val="1"/>
      <w:numFmt w:val="none"/>
      <w:suff w:val="nothing"/>
      <w:lvlText w:val=""/>
      <w:lvlJc w:val="left"/>
      <w:pPr>
        <w:ind w:left="720" w:hanging="0"/>
      </w:pPr>
    </w:lvl>
    <w:lvl w:ilvl="4">
      <w:start w:val="1"/>
      <w:numFmt w:val="none"/>
      <w:suff w:val="nothing"/>
      <w:lvlText w:val=""/>
      <w:lvlJc w:val="left"/>
      <w:pPr>
        <w:ind w:left="720" w:hanging="0"/>
      </w:pPr>
    </w:lvl>
    <w:lvl w:ilvl="5">
      <w:start w:val="1"/>
      <w:numFmt w:val="none"/>
      <w:suff w:val="nothing"/>
      <w:lvlText w:val=""/>
      <w:lvlJc w:val="left"/>
      <w:pPr>
        <w:ind w:left="720" w:hanging="0"/>
      </w:pPr>
    </w:lvl>
    <w:lvl w:ilvl="6">
      <w:start w:val="1"/>
      <w:numFmt w:val="none"/>
      <w:suff w:val="nothing"/>
      <w:lvlText w:val=""/>
      <w:lvlJc w:val="left"/>
      <w:pPr>
        <w:ind w:left="720" w:hanging="0"/>
      </w:pPr>
    </w:lvl>
    <w:lvl w:ilvl="7">
      <w:start w:val="1"/>
      <w:numFmt w:val="none"/>
      <w:suff w:val="nothing"/>
      <w:lvlText w:val=""/>
      <w:lvlJc w:val="left"/>
      <w:pPr>
        <w:ind w:left="720" w:hanging="0"/>
      </w:pPr>
    </w:lvl>
    <w:lvl w:ilvl="8">
      <w:start w:val="1"/>
      <w:numFmt w:val="none"/>
      <w:suff w:val="nothing"/>
      <w:lvlText w:val=""/>
      <w:lvlJc w:val="left"/>
      <w:pPr>
        <w:ind w:left="720" w:hanging="0"/>
      </w:pPr>
    </w:lvl>
  </w:abstractNum>
  <w:abstractNum w:abstractNumId="3">
    <w:lvl w:ilvl="0">
      <w:start w:val="1"/>
      <w:numFmt w:val="decimal"/>
      <w:lvlText w:val="%1."/>
      <w:lvlJc w:val="left"/>
      <w:pPr>
        <w:ind w:left="720" w:hanging="0"/>
      </w:pPr>
    </w:lvl>
    <w:lvl w:ilvl="1">
      <w:start w:val="1"/>
      <w:numFmt w:val="decimal"/>
      <w:lvlText w:val="%2."/>
      <w:lvlJc w:val="left"/>
      <w:pPr>
        <w:ind w:left="1080" w:hanging="360"/>
      </w:pPr>
    </w:lvl>
    <w:lvl w:ilvl="2">
      <w:start w:val="1"/>
      <w:numFmt w:val="none"/>
      <w:suff w:val="nothing"/>
      <w:lvlText w:val=""/>
      <w:lvlJc w:val="left"/>
      <w:pPr>
        <w:ind w:left="720" w:hanging="0"/>
      </w:pPr>
    </w:lvl>
    <w:lvl w:ilvl="3">
      <w:start w:val="1"/>
      <w:numFmt w:val="none"/>
      <w:suff w:val="nothing"/>
      <w:lvlText w:val=""/>
      <w:lvlJc w:val="left"/>
      <w:pPr>
        <w:ind w:left="720" w:hanging="0"/>
      </w:pPr>
    </w:lvl>
    <w:lvl w:ilvl="4">
      <w:start w:val="1"/>
      <w:numFmt w:val="none"/>
      <w:suff w:val="nothing"/>
      <w:lvlText w:val=""/>
      <w:lvlJc w:val="left"/>
      <w:pPr>
        <w:ind w:left="720" w:hanging="0"/>
      </w:pPr>
    </w:lvl>
    <w:lvl w:ilvl="5">
      <w:start w:val="1"/>
      <w:numFmt w:val="none"/>
      <w:suff w:val="nothing"/>
      <w:lvlText w:val=""/>
      <w:lvlJc w:val="left"/>
      <w:pPr>
        <w:ind w:left="720" w:hanging="0"/>
      </w:pPr>
    </w:lvl>
    <w:lvl w:ilvl="6">
      <w:start w:val="1"/>
      <w:numFmt w:val="none"/>
      <w:suff w:val="nothing"/>
      <w:lvlText w:val=""/>
      <w:lvlJc w:val="left"/>
      <w:pPr>
        <w:ind w:left="720" w:hanging="0"/>
      </w:pPr>
    </w:lvl>
    <w:lvl w:ilvl="7">
      <w:start w:val="1"/>
      <w:numFmt w:val="none"/>
      <w:suff w:val="nothing"/>
      <w:lvlText w:val=""/>
      <w:lvlJc w:val="left"/>
      <w:pPr>
        <w:ind w:left="720" w:hanging="0"/>
      </w:pPr>
    </w:lvl>
    <w:lvl w:ilvl="8">
      <w:start w:val="1"/>
      <w:numFmt w:val="none"/>
      <w:suff w:val="nothing"/>
      <w:lvlText w:val=""/>
      <w:lvlJc w:val="left"/>
      <w:pPr>
        <w:ind w:left="720" w:hanging="0"/>
      </w:pPr>
    </w:lvl>
  </w:abstractNum>
  <w:abstractNum w:abstractNumId="4">
    <w:lvl w:ilvl="0">
      <w:start w:val="1"/>
      <w:numFmt w:val="decimal"/>
      <w:lvlText w:val="%1."/>
      <w:lvlJc w:val="left"/>
      <w:pPr>
        <w:ind w:left="720" w:hanging="0"/>
      </w:pPr>
    </w:lvl>
    <w:lvl w:ilvl="1">
      <w:start w:val="1"/>
      <w:numFmt w:val="decimal"/>
      <w:lvlText w:val="%2."/>
      <w:lvlJc w:val="left"/>
      <w:pPr>
        <w:ind w:left="1080" w:hanging="360"/>
      </w:pPr>
    </w:lvl>
    <w:lvl w:ilvl="2">
      <w:start w:val="1"/>
      <w:numFmt w:val="none"/>
      <w:suff w:val="nothing"/>
      <w:lvlText w:val=""/>
      <w:lvlJc w:val="left"/>
      <w:pPr>
        <w:ind w:left="720" w:hanging="0"/>
      </w:pPr>
    </w:lvl>
    <w:lvl w:ilvl="3">
      <w:start w:val="1"/>
      <w:numFmt w:val="none"/>
      <w:suff w:val="nothing"/>
      <w:lvlText w:val=""/>
      <w:lvlJc w:val="left"/>
      <w:pPr>
        <w:ind w:left="720" w:hanging="0"/>
      </w:pPr>
    </w:lvl>
    <w:lvl w:ilvl="4">
      <w:start w:val="1"/>
      <w:numFmt w:val="none"/>
      <w:suff w:val="nothing"/>
      <w:lvlText w:val=""/>
      <w:lvlJc w:val="left"/>
      <w:pPr>
        <w:ind w:left="720" w:hanging="0"/>
      </w:pPr>
    </w:lvl>
    <w:lvl w:ilvl="5">
      <w:start w:val="1"/>
      <w:numFmt w:val="none"/>
      <w:suff w:val="nothing"/>
      <w:lvlText w:val=""/>
      <w:lvlJc w:val="left"/>
      <w:pPr>
        <w:ind w:left="720" w:hanging="0"/>
      </w:pPr>
    </w:lvl>
    <w:lvl w:ilvl="6">
      <w:start w:val="1"/>
      <w:numFmt w:val="none"/>
      <w:suff w:val="nothing"/>
      <w:lvlText w:val=""/>
      <w:lvlJc w:val="left"/>
      <w:pPr>
        <w:ind w:left="720" w:hanging="0"/>
      </w:pPr>
    </w:lvl>
    <w:lvl w:ilvl="7">
      <w:start w:val="1"/>
      <w:numFmt w:val="none"/>
      <w:suff w:val="nothing"/>
      <w:lvlText w:val=""/>
      <w:lvlJc w:val="left"/>
      <w:pPr>
        <w:ind w:left="720" w:hanging="0"/>
      </w:pPr>
    </w:lvl>
    <w:lvl w:ilvl="8">
      <w:start w:val="1"/>
      <w:numFmt w:val="none"/>
      <w:suff w:val="nothing"/>
      <w:lvlText w:val=""/>
      <w:lvlJc w:val="left"/>
      <w:pPr>
        <w:ind w:left="720" w:hanging="0"/>
      </w:pPr>
    </w:lvl>
  </w:abstractNum>
  <w:abstractNum w:abstractNumId="5">
    <w:lvl w:ilvl="0">
      <w:start w:val="1"/>
      <w:numFmt w:val="decimal"/>
      <w:lvlText w:val="%1."/>
      <w:lvlJc w:val="left"/>
      <w:pPr>
        <w:ind w:left="720" w:hanging="0"/>
      </w:pPr>
    </w:lvl>
    <w:lvl w:ilvl="1">
      <w:start w:val="1"/>
      <w:numFmt w:val="decimal"/>
      <w:lvlText w:val="%2."/>
      <w:lvlJc w:val="left"/>
      <w:pPr>
        <w:ind w:left="1080" w:hanging="360"/>
      </w:pPr>
    </w:lvl>
    <w:lvl w:ilvl="2">
      <w:start w:val="1"/>
      <w:numFmt w:val="none"/>
      <w:suff w:val="nothing"/>
      <w:lvlText w:val=""/>
      <w:lvlJc w:val="left"/>
      <w:pPr>
        <w:ind w:left="720" w:hanging="0"/>
      </w:pPr>
    </w:lvl>
    <w:lvl w:ilvl="3">
      <w:start w:val="1"/>
      <w:numFmt w:val="none"/>
      <w:suff w:val="nothing"/>
      <w:lvlText w:val=""/>
      <w:lvlJc w:val="left"/>
      <w:pPr>
        <w:ind w:left="720" w:hanging="0"/>
      </w:pPr>
    </w:lvl>
    <w:lvl w:ilvl="4">
      <w:start w:val="1"/>
      <w:numFmt w:val="none"/>
      <w:suff w:val="nothing"/>
      <w:lvlText w:val=""/>
      <w:lvlJc w:val="left"/>
      <w:pPr>
        <w:ind w:left="720" w:hanging="0"/>
      </w:pPr>
    </w:lvl>
    <w:lvl w:ilvl="5">
      <w:start w:val="1"/>
      <w:numFmt w:val="none"/>
      <w:suff w:val="nothing"/>
      <w:lvlText w:val=""/>
      <w:lvlJc w:val="left"/>
      <w:pPr>
        <w:ind w:left="720" w:hanging="0"/>
      </w:pPr>
    </w:lvl>
    <w:lvl w:ilvl="6">
      <w:start w:val="1"/>
      <w:numFmt w:val="none"/>
      <w:suff w:val="nothing"/>
      <w:lvlText w:val=""/>
      <w:lvlJc w:val="left"/>
      <w:pPr>
        <w:ind w:left="720" w:hanging="0"/>
      </w:pPr>
    </w:lvl>
    <w:lvl w:ilvl="7">
      <w:start w:val="1"/>
      <w:numFmt w:val="none"/>
      <w:suff w:val="nothing"/>
      <w:lvlText w:val=""/>
      <w:lvlJc w:val="left"/>
      <w:pPr>
        <w:ind w:left="720" w:hanging="0"/>
      </w:pPr>
    </w:lvl>
    <w:lvl w:ilvl="8">
      <w:start w:val="1"/>
      <w:numFmt w:val="none"/>
      <w:suff w:val="nothing"/>
      <w:lvlText w:val=""/>
      <w:lvlJc w:val="left"/>
      <w:pPr>
        <w:ind w:left="720" w:hanging="0"/>
      </w:pPr>
    </w:lvl>
  </w:abstractNum>
  <w:abstractNum w:abstractNumId="6">
    <w:lvl w:ilvl="0">
      <w:start w:val="1"/>
      <w:numFmt w:val="decimal"/>
      <w:lvlText w:val="%1."/>
      <w:lvlJc w:val="left"/>
      <w:pPr>
        <w:ind w:left="720" w:hanging="0"/>
      </w:pPr>
    </w:lvl>
    <w:lvl w:ilvl="1">
      <w:start w:val="1"/>
      <w:numFmt w:val="decimal"/>
      <w:lvlText w:val="%2."/>
      <w:lvlJc w:val="left"/>
      <w:pPr>
        <w:ind w:left="1080" w:hanging="360"/>
      </w:pPr>
    </w:lvl>
    <w:lvl w:ilvl="2">
      <w:start w:val="1"/>
      <w:numFmt w:val="none"/>
      <w:suff w:val="nothing"/>
      <w:lvlText w:val=""/>
      <w:lvlJc w:val="left"/>
      <w:pPr>
        <w:ind w:left="720" w:hanging="0"/>
      </w:pPr>
    </w:lvl>
    <w:lvl w:ilvl="3">
      <w:start w:val="1"/>
      <w:numFmt w:val="none"/>
      <w:suff w:val="nothing"/>
      <w:lvlText w:val=""/>
      <w:lvlJc w:val="left"/>
      <w:pPr>
        <w:ind w:left="720" w:hanging="0"/>
      </w:pPr>
    </w:lvl>
    <w:lvl w:ilvl="4">
      <w:start w:val="1"/>
      <w:numFmt w:val="none"/>
      <w:suff w:val="nothing"/>
      <w:lvlText w:val=""/>
      <w:lvlJc w:val="left"/>
      <w:pPr>
        <w:ind w:left="720" w:hanging="0"/>
      </w:pPr>
    </w:lvl>
    <w:lvl w:ilvl="5">
      <w:start w:val="1"/>
      <w:numFmt w:val="none"/>
      <w:suff w:val="nothing"/>
      <w:lvlText w:val=""/>
      <w:lvlJc w:val="left"/>
      <w:pPr>
        <w:ind w:left="720" w:hanging="0"/>
      </w:pPr>
    </w:lvl>
    <w:lvl w:ilvl="6">
      <w:start w:val="1"/>
      <w:numFmt w:val="none"/>
      <w:suff w:val="nothing"/>
      <w:lvlText w:val=""/>
      <w:lvlJc w:val="left"/>
      <w:pPr>
        <w:ind w:left="720" w:hanging="0"/>
      </w:pPr>
    </w:lvl>
    <w:lvl w:ilvl="7">
      <w:start w:val="1"/>
      <w:numFmt w:val="none"/>
      <w:suff w:val="nothing"/>
      <w:lvlText w:val=""/>
      <w:lvlJc w:val="left"/>
      <w:pPr>
        <w:ind w:left="720" w:hanging="0"/>
      </w:pPr>
    </w:lvl>
    <w:lvl w:ilvl="8">
      <w:start w:val="1"/>
      <w:numFmt w:val="none"/>
      <w:suff w:val="nothing"/>
      <w:lvlText w:val=""/>
      <w:lvlJc w:val="left"/>
      <w:pPr>
        <w:ind w:left="720" w:hanging="0"/>
      </w:pPr>
    </w:lvl>
  </w:abstractNum>
  <w:abstractNum w:abstractNumId="7">
    <w:lvl w:ilvl="0">
      <w:start w:val="1"/>
      <w:numFmt w:val="decimal"/>
      <w:lvlText w:val="%1."/>
      <w:lvlJc w:val="left"/>
      <w:pPr>
        <w:ind w:left="720" w:hanging="0"/>
      </w:pPr>
    </w:lvl>
    <w:lvl w:ilvl="1">
      <w:start w:val="1"/>
      <w:numFmt w:val="decimal"/>
      <w:lvlText w:val="%2."/>
      <w:lvlJc w:val="left"/>
      <w:pPr>
        <w:ind w:left="1080" w:hanging="360"/>
      </w:pPr>
    </w:lvl>
    <w:lvl w:ilvl="2">
      <w:start w:val="1"/>
      <w:numFmt w:val="none"/>
      <w:suff w:val="nothing"/>
      <w:lvlText w:val=""/>
      <w:lvlJc w:val="left"/>
      <w:pPr>
        <w:ind w:left="720" w:hanging="0"/>
      </w:pPr>
    </w:lvl>
    <w:lvl w:ilvl="3">
      <w:start w:val="1"/>
      <w:numFmt w:val="none"/>
      <w:suff w:val="nothing"/>
      <w:lvlText w:val=""/>
      <w:lvlJc w:val="left"/>
      <w:pPr>
        <w:ind w:left="720" w:hanging="0"/>
      </w:pPr>
    </w:lvl>
    <w:lvl w:ilvl="4">
      <w:start w:val="1"/>
      <w:numFmt w:val="none"/>
      <w:suff w:val="nothing"/>
      <w:lvlText w:val=""/>
      <w:lvlJc w:val="left"/>
      <w:pPr>
        <w:ind w:left="720" w:hanging="0"/>
      </w:pPr>
    </w:lvl>
    <w:lvl w:ilvl="5">
      <w:start w:val="1"/>
      <w:numFmt w:val="none"/>
      <w:suff w:val="nothing"/>
      <w:lvlText w:val=""/>
      <w:lvlJc w:val="left"/>
      <w:pPr>
        <w:ind w:left="720" w:hanging="0"/>
      </w:pPr>
    </w:lvl>
    <w:lvl w:ilvl="6">
      <w:start w:val="1"/>
      <w:numFmt w:val="none"/>
      <w:suff w:val="nothing"/>
      <w:lvlText w:val=""/>
      <w:lvlJc w:val="left"/>
      <w:pPr>
        <w:ind w:left="720" w:hanging="0"/>
      </w:pPr>
    </w:lvl>
    <w:lvl w:ilvl="7">
      <w:start w:val="1"/>
      <w:numFmt w:val="none"/>
      <w:suff w:val="nothing"/>
      <w:lvlText w:val=""/>
      <w:lvlJc w:val="left"/>
      <w:pPr>
        <w:ind w:left="720" w:hanging="0"/>
      </w:pPr>
    </w:lvl>
    <w:lvl w:ilvl="8">
      <w:start w:val="1"/>
      <w:numFmt w:val="none"/>
      <w:suff w:val="nothing"/>
      <w:lvlText w:val=""/>
      <w:lvlJc w:val="left"/>
      <w:pPr>
        <w:ind w:left="720" w:hanging="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rial" w:hAnsi="Arial" w:eastAsia="Calibri" w:cs="" w:cstheme="minorBidi" w:eastAsiaTheme="minorHAnsi"/>
      <w:color w:val="auto"/>
      <w:kern w:val="0"/>
      <w:sz w:val="24"/>
      <w:szCs w:val="22"/>
      <w:lang w:val="en-US" w:eastAsia="en-US" w:bidi="ar-SA"/>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InternetLink">
    <w:name w:val="Hyperlink"/>
    <w:rPr>
      <w:color w:val="000080"/>
      <w:u w:val="single"/>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Cs w:val="24"/>
    </w:rPr>
  </w:style>
  <w:style w:type="paragraph" w:styleId="NoSpacing">
    <w:name w:val="No Spacing"/>
    <w:uiPriority w:val="1"/>
    <w:qFormat/>
    <w:rsid w:val="00484639"/>
    <w:pPr>
      <w:widowControl/>
      <w:suppressAutoHyphens w:val="true"/>
      <w:bidi w:val="0"/>
      <w:spacing w:before="0" w:after="0"/>
      <w:jc w:val="left"/>
    </w:pPr>
    <w:rPr>
      <w:rFonts w:ascii="Arial" w:hAnsi="Arial" w:eastAsia="Calibri" w:cs="" w:cstheme="minorBidi" w:eastAsiaTheme="minorHAnsi"/>
      <w:color w:val="auto"/>
      <w:kern w:val="0"/>
      <w:sz w:val="24"/>
      <w:szCs w:val="22"/>
      <w:lang w:val="en-US" w:eastAsia="en-US" w:bidi="ar-SA"/>
    </w:rPr>
  </w:style>
  <w:style w:type="paragraph" w:styleId="ListParagraph">
    <w:name w:val="List Paragraph"/>
    <w:basedOn w:val="Normal"/>
    <w:uiPriority w:val="34"/>
    <w:qFormat/>
    <w:rsid w:val="00484639"/>
    <w:pPr>
      <w:spacing w:before="0" w:after="160"/>
      <w:ind w:left="720" w:hanging="0"/>
      <w:contextualSpacing/>
    </w:pPr>
    <w:rPr/>
  </w:style>
  <w:style w:type="paragraph" w:styleId="Revision">
    <w:name w:val="Revision"/>
    <w:uiPriority w:val="99"/>
    <w:semiHidden/>
    <w:qFormat/>
    <w:rsid w:val="00ec6b96"/>
    <w:pPr>
      <w:widowControl/>
      <w:suppressAutoHyphens w:val="false"/>
      <w:bidi w:val="0"/>
      <w:spacing w:before="0" w:after="0"/>
      <w:jc w:val="left"/>
    </w:pPr>
    <w:rPr>
      <w:rFonts w:ascii="Arial" w:hAnsi="Arial" w:eastAsia="Calibri" w:cs="" w:cstheme="minorBidi" w:eastAsiaTheme="minorHAnsi"/>
      <w:color w:val="auto"/>
      <w:kern w:val="0"/>
      <w:sz w:val="24"/>
      <w:szCs w:val="22"/>
      <w:lang w:val="en-US" w:eastAsia="en-US" w:bidi="ar-SA"/>
    </w:rPr>
  </w:style>
  <w:style w:type="paragraph" w:styleId="HeaderandFooter" w:customStyle="1">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LibreOffice/6.4.2.2$Windows_X86_64 LibreOffice_project/4e471d8c02c9c90f512f7f9ead8875b57fcb1ec3</Application>
  <Pages>2</Pages>
  <Words>693</Words>
  <Characters>3367</Characters>
  <CharactersWithSpaces>4044</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2024-12-12T22:47:00Z</dcterms:created>
  <dc:creator>fred dresser</dc:creator>
  <dc:description/>
  <dc:language>en-US</dc:language>
  <cp:lastModifiedBy/>
  <dcterms:modified xsi:type="dcterms:W3CDTF">2024-12-16T09:33:15Z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