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ADE3" w14:textId="7631B84F" w:rsidR="00265060" w:rsidRPr="00B36EC7" w:rsidRDefault="005E5EB6" w:rsidP="00265060">
      <w:pPr>
        <w:pStyle w:val="Heading2"/>
        <w:tabs>
          <w:tab w:val="left" w:pos="1710"/>
        </w:tabs>
        <w:rPr>
          <w:rFonts w:ascii="Arial" w:hAnsi="Arial" w:cs="Arial"/>
          <w:i/>
          <w:iCs/>
          <w:sz w:val="24"/>
          <w:szCs w:val="24"/>
          <w:u w:val="single"/>
        </w:rPr>
      </w:pPr>
      <w:r w:rsidRPr="00B36EC7">
        <w:rPr>
          <w:rFonts w:ascii="Arial" w:hAnsi="Arial" w:cs="Arial"/>
          <w:i/>
          <w:iCs/>
          <w:sz w:val="24"/>
          <w:szCs w:val="24"/>
          <w:u w:val="single"/>
        </w:rPr>
        <w:t>Boys Jr. Jazz 2022</w:t>
      </w:r>
    </w:p>
    <w:p w14:paraId="0927BEA7" w14:textId="7A9F55B6" w:rsidR="00265060" w:rsidRPr="00B36EC7" w:rsidRDefault="00265060" w:rsidP="00265060">
      <w:pPr>
        <w:jc w:val="center"/>
        <w:rPr>
          <w:rFonts w:ascii="Arial" w:hAnsi="Arial" w:cs="Arial"/>
          <w:b/>
          <w:i/>
          <w:iCs/>
          <w:sz w:val="24"/>
          <w:szCs w:val="24"/>
          <w:u w:val="single"/>
        </w:rPr>
      </w:pPr>
      <w:r w:rsidRPr="00B36EC7">
        <w:rPr>
          <w:rFonts w:ascii="Arial" w:hAnsi="Arial" w:cs="Arial"/>
          <w:b/>
          <w:i/>
          <w:iCs/>
          <w:sz w:val="24"/>
          <w:szCs w:val="24"/>
          <w:u w:val="single"/>
        </w:rPr>
        <w:t>3rd/4</w:t>
      </w:r>
      <w:r w:rsidRPr="00B36EC7">
        <w:rPr>
          <w:rFonts w:ascii="Arial" w:hAnsi="Arial" w:cs="Arial"/>
          <w:b/>
          <w:i/>
          <w:iCs/>
          <w:sz w:val="24"/>
          <w:szCs w:val="24"/>
          <w:u w:val="single"/>
          <w:vertAlign w:val="superscript"/>
        </w:rPr>
        <w:t>th</w:t>
      </w:r>
      <w:r w:rsidRPr="00B36EC7">
        <w:rPr>
          <w:rFonts w:ascii="Arial" w:hAnsi="Arial" w:cs="Arial"/>
          <w:b/>
          <w:i/>
          <w:iCs/>
          <w:sz w:val="24"/>
          <w:szCs w:val="24"/>
          <w:u w:val="single"/>
        </w:rPr>
        <w:t xml:space="preserve"> Grade</w:t>
      </w:r>
      <w:r w:rsidR="00844032" w:rsidRPr="00B36EC7">
        <w:rPr>
          <w:rFonts w:ascii="Arial" w:hAnsi="Arial" w:cs="Arial"/>
          <w:b/>
          <w:i/>
          <w:iCs/>
          <w:sz w:val="24"/>
          <w:szCs w:val="24"/>
          <w:u w:val="single"/>
        </w:rPr>
        <w:t xml:space="preserve"> </w:t>
      </w:r>
      <w:r w:rsidR="005E5EB6" w:rsidRPr="00B36EC7">
        <w:rPr>
          <w:rFonts w:ascii="Arial" w:hAnsi="Arial" w:cs="Arial"/>
          <w:b/>
          <w:i/>
          <w:iCs/>
          <w:sz w:val="24"/>
          <w:szCs w:val="24"/>
          <w:u w:val="single"/>
        </w:rPr>
        <w:t>Rules</w:t>
      </w:r>
    </w:p>
    <w:p w14:paraId="54C9B055" w14:textId="272DC2A5" w:rsidR="00265060" w:rsidRDefault="00265060" w:rsidP="00265060">
      <w:pPr>
        <w:jc w:val="center"/>
        <w:rPr>
          <w:rFonts w:ascii="Arial" w:hAnsi="Arial" w:cs="Arial"/>
          <w:b/>
          <w:color w:val="FF0000"/>
          <w:sz w:val="16"/>
          <w:szCs w:val="16"/>
        </w:rPr>
      </w:pPr>
      <w:r w:rsidRPr="004675DF">
        <w:rPr>
          <w:rFonts w:ascii="Arial" w:hAnsi="Arial" w:cs="Arial"/>
          <w:b/>
          <w:color w:val="FF0000"/>
          <w:sz w:val="16"/>
          <w:szCs w:val="16"/>
        </w:rPr>
        <w:t xml:space="preserve">(Updated </w:t>
      </w:r>
      <w:r w:rsidR="005E5EB6" w:rsidRPr="004675DF">
        <w:rPr>
          <w:rFonts w:ascii="Arial" w:hAnsi="Arial" w:cs="Arial"/>
          <w:b/>
          <w:color w:val="FF0000"/>
          <w:sz w:val="16"/>
          <w:szCs w:val="16"/>
        </w:rPr>
        <w:t>11</w:t>
      </w:r>
      <w:r w:rsidRPr="004675DF">
        <w:rPr>
          <w:rFonts w:ascii="Arial" w:hAnsi="Arial" w:cs="Arial"/>
          <w:b/>
          <w:color w:val="FF0000"/>
          <w:sz w:val="16"/>
          <w:szCs w:val="16"/>
        </w:rPr>
        <w:t>/</w:t>
      </w:r>
      <w:r w:rsidR="005E5EB6" w:rsidRPr="004675DF">
        <w:rPr>
          <w:rFonts w:ascii="Arial" w:hAnsi="Arial" w:cs="Arial"/>
          <w:b/>
          <w:color w:val="FF0000"/>
          <w:sz w:val="16"/>
          <w:szCs w:val="16"/>
        </w:rPr>
        <w:t>02</w:t>
      </w:r>
      <w:r w:rsidRPr="004675DF">
        <w:rPr>
          <w:rFonts w:ascii="Arial" w:hAnsi="Arial" w:cs="Arial"/>
          <w:b/>
          <w:color w:val="FF0000"/>
          <w:sz w:val="16"/>
          <w:szCs w:val="16"/>
        </w:rPr>
        <w:t>/202</w:t>
      </w:r>
      <w:r w:rsidR="00027CD2" w:rsidRPr="004675DF">
        <w:rPr>
          <w:rFonts w:ascii="Arial" w:hAnsi="Arial" w:cs="Arial"/>
          <w:b/>
          <w:color w:val="FF0000"/>
          <w:sz w:val="16"/>
          <w:szCs w:val="16"/>
        </w:rPr>
        <w:t>1</w:t>
      </w:r>
      <w:r w:rsidRPr="004675DF">
        <w:rPr>
          <w:rFonts w:ascii="Arial" w:hAnsi="Arial" w:cs="Arial"/>
          <w:b/>
          <w:color w:val="FF0000"/>
          <w:sz w:val="16"/>
          <w:szCs w:val="16"/>
        </w:rPr>
        <w:t>)</w:t>
      </w:r>
    </w:p>
    <w:p w14:paraId="2191088A" w14:textId="77777777" w:rsidR="001A27A5" w:rsidRPr="004675DF" w:rsidRDefault="001A27A5" w:rsidP="00265060">
      <w:pPr>
        <w:jc w:val="center"/>
        <w:rPr>
          <w:rFonts w:ascii="Arial" w:hAnsi="Arial" w:cs="Arial"/>
          <w:b/>
          <w:color w:val="FF0000"/>
          <w:sz w:val="16"/>
          <w:szCs w:val="16"/>
        </w:rPr>
      </w:pPr>
    </w:p>
    <w:p w14:paraId="587E9866" w14:textId="77777777" w:rsidR="00265060" w:rsidRPr="004675DF" w:rsidRDefault="00265060" w:rsidP="00265060">
      <w:pPr>
        <w:jc w:val="center"/>
        <w:rPr>
          <w:rFonts w:ascii="Arial" w:hAnsi="Arial" w:cs="Arial"/>
          <w:sz w:val="16"/>
          <w:szCs w:val="16"/>
        </w:rPr>
      </w:pPr>
      <w:r w:rsidRPr="004675DF">
        <w:rPr>
          <w:rFonts w:ascii="Arial" w:hAnsi="Arial" w:cs="Arial"/>
          <w:sz w:val="16"/>
          <w:szCs w:val="16"/>
        </w:rPr>
        <w:t>*All other basketball rules not covered will be followed as printed in the High School Basketball Rule Book.</w:t>
      </w:r>
    </w:p>
    <w:p w14:paraId="0BA97400" w14:textId="77777777" w:rsidR="00265060" w:rsidRPr="004675DF" w:rsidRDefault="00265060" w:rsidP="00265060">
      <w:pPr>
        <w:jc w:val="center"/>
        <w:rPr>
          <w:rFonts w:ascii="Arial" w:hAnsi="Arial" w:cs="Arial"/>
          <w:b/>
          <w:color w:val="FF0000"/>
          <w:sz w:val="16"/>
          <w:szCs w:val="16"/>
        </w:rPr>
      </w:pPr>
    </w:p>
    <w:p w14:paraId="7ED3C989" w14:textId="6E9C6DCB" w:rsidR="00265060" w:rsidRPr="001A27A5" w:rsidRDefault="00265060" w:rsidP="00265060">
      <w:pPr>
        <w:pStyle w:val="Heading1"/>
        <w:rPr>
          <w:rFonts w:ascii="Arial" w:hAnsi="Arial" w:cs="Arial"/>
          <w:b w:val="0"/>
          <w:sz w:val="20"/>
        </w:rPr>
      </w:pPr>
      <w:r w:rsidRPr="001A27A5">
        <w:rPr>
          <w:rFonts w:ascii="Arial" w:hAnsi="Arial" w:cs="Arial"/>
          <w:sz w:val="20"/>
        </w:rPr>
        <w:t>Basket Height</w:t>
      </w:r>
      <w:r w:rsidRPr="001A27A5">
        <w:rPr>
          <w:rFonts w:ascii="Arial" w:hAnsi="Arial" w:cs="Arial"/>
          <w:b w:val="0"/>
          <w:sz w:val="20"/>
        </w:rPr>
        <w:t xml:space="preserve">: </w:t>
      </w:r>
      <w:r w:rsidR="000366FA">
        <w:rPr>
          <w:rFonts w:ascii="Arial" w:hAnsi="Arial" w:cs="Arial"/>
          <w:b w:val="0"/>
          <w:sz w:val="20"/>
        </w:rPr>
        <w:t>9</w:t>
      </w:r>
      <w:r w:rsidRPr="001A27A5">
        <w:rPr>
          <w:rFonts w:ascii="Arial" w:hAnsi="Arial" w:cs="Arial"/>
          <w:b w:val="0"/>
          <w:sz w:val="20"/>
        </w:rPr>
        <w:t xml:space="preserve"> ft.</w:t>
      </w:r>
    </w:p>
    <w:p w14:paraId="1DE78D0D" w14:textId="5BF3A7C4" w:rsidR="00265060" w:rsidRPr="001A27A5" w:rsidRDefault="00265060" w:rsidP="00265060">
      <w:pPr>
        <w:rPr>
          <w:rFonts w:ascii="Arial" w:hAnsi="Arial" w:cs="Arial"/>
        </w:rPr>
      </w:pPr>
      <w:r w:rsidRPr="001A27A5">
        <w:rPr>
          <w:rFonts w:ascii="Arial" w:hAnsi="Arial" w:cs="Arial"/>
          <w:b/>
        </w:rPr>
        <w:t>Basketball Size</w:t>
      </w:r>
      <w:r w:rsidRPr="001A27A5">
        <w:rPr>
          <w:rFonts w:ascii="Arial" w:hAnsi="Arial" w:cs="Arial"/>
        </w:rPr>
        <w:t>: Intermediate 2</w:t>
      </w:r>
      <w:r w:rsidR="00C32E9B" w:rsidRPr="001A27A5">
        <w:rPr>
          <w:rFonts w:ascii="Arial" w:hAnsi="Arial" w:cs="Arial"/>
        </w:rPr>
        <w:t>8</w:t>
      </w:r>
      <w:r w:rsidRPr="001A27A5">
        <w:rPr>
          <w:rFonts w:ascii="Arial" w:hAnsi="Arial" w:cs="Arial"/>
        </w:rPr>
        <w:t>.5</w:t>
      </w:r>
    </w:p>
    <w:p w14:paraId="571ADE00" w14:textId="21B3DE06" w:rsidR="00265060" w:rsidRPr="001A27A5" w:rsidRDefault="00265060" w:rsidP="00265060">
      <w:pPr>
        <w:rPr>
          <w:rFonts w:ascii="Arial" w:hAnsi="Arial" w:cs="Arial"/>
        </w:rPr>
      </w:pPr>
      <w:r w:rsidRPr="001A27A5">
        <w:rPr>
          <w:rFonts w:ascii="Arial" w:hAnsi="Arial" w:cs="Arial"/>
          <w:b/>
          <w:bCs/>
        </w:rPr>
        <w:t xml:space="preserve">Foul line: </w:t>
      </w:r>
      <w:r w:rsidR="00DA653C" w:rsidRPr="001A27A5">
        <w:rPr>
          <w:rFonts w:ascii="Arial" w:hAnsi="Arial" w:cs="Arial"/>
        </w:rPr>
        <w:t>3</w:t>
      </w:r>
      <w:r w:rsidR="00DA653C" w:rsidRPr="001A27A5">
        <w:rPr>
          <w:rFonts w:ascii="Arial" w:hAnsi="Arial" w:cs="Arial"/>
          <w:vertAlign w:val="superscript"/>
        </w:rPr>
        <w:t>rd</w:t>
      </w:r>
      <w:r w:rsidR="00DA653C" w:rsidRPr="001A27A5">
        <w:rPr>
          <w:rFonts w:ascii="Arial" w:hAnsi="Arial" w:cs="Arial"/>
        </w:rPr>
        <w:t xml:space="preserve"> Grade</w:t>
      </w:r>
      <w:r w:rsidR="00C32E9B" w:rsidRPr="001A27A5">
        <w:rPr>
          <w:rFonts w:ascii="Arial" w:hAnsi="Arial" w:cs="Arial"/>
        </w:rPr>
        <w:t>:</w:t>
      </w:r>
      <w:r w:rsidR="00DA653C" w:rsidRPr="001A27A5">
        <w:rPr>
          <w:rFonts w:ascii="Arial" w:hAnsi="Arial" w:cs="Arial"/>
          <w:b/>
          <w:bCs/>
        </w:rPr>
        <w:t xml:space="preserve"> </w:t>
      </w:r>
      <w:r w:rsidRPr="001A27A5">
        <w:rPr>
          <w:rFonts w:ascii="Arial" w:hAnsi="Arial" w:cs="Arial"/>
        </w:rPr>
        <w:t>12ft</w:t>
      </w:r>
      <w:r w:rsidR="00DA653C" w:rsidRPr="001A27A5">
        <w:rPr>
          <w:rFonts w:ascii="Arial" w:hAnsi="Arial" w:cs="Arial"/>
        </w:rPr>
        <w:t xml:space="preserve"> / 4</w:t>
      </w:r>
      <w:r w:rsidR="00DA653C" w:rsidRPr="001A27A5">
        <w:rPr>
          <w:rFonts w:ascii="Arial" w:hAnsi="Arial" w:cs="Arial"/>
          <w:vertAlign w:val="superscript"/>
        </w:rPr>
        <w:t>th</w:t>
      </w:r>
      <w:r w:rsidR="00DA653C" w:rsidRPr="001A27A5">
        <w:rPr>
          <w:rFonts w:ascii="Arial" w:hAnsi="Arial" w:cs="Arial"/>
        </w:rPr>
        <w:t xml:space="preserve"> Grade</w:t>
      </w:r>
      <w:r w:rsidR="00C32E9B" w:rsidRPr="001A27A5">
        <w:rPr>
          <w:rFonts w:ascii="Arial" w:hAnsi="Arial" w:cs="Arial"/>
        </w:rPr>
        <w:t>:</w:t>
      </w:r>
      <w:r w:rsidR="00DA653C" w:rsidRPr="001A27A5">
        <w:rPr>
          <w:rFonts w:ascii="Arial" w:hAnsi="Arial" w:cs="Arial"/>
        </w:rPr>
        <w:t xml:space="preserve"> 14ft</w:t>
      </w:r>
    </w:p>
    <w:p w14:paraId="7C84E4BB" w14:textId="24865A6F" w:rsidR="00E47A01" w:rsidRPr="001A27A5" w:rsidRDefault="00E47A01" w:rsidP="00265060">
      <w:pPr>
        <w:rPr>
          <w:rFonts w:ascii="Arial" w:hAnsi="Arial" w:cs="Arial"/>
          <w:b/>
          <w:bCs/>
        </w:rPr>
      </w:pPr>
      <w:r w:rsidRPr="001A27A5">
        <w:rPr>
          <w:rFonts w:ascii="Arial" w:hAnsi="Arial" w:cs="Arial"/>
          <w:b/>
          <w:bCs/>
        </w:rPr>
        <w:t>Start of Game Possession:</w:t>
      </w:r>
      <w:r w:rsidRPr="001A27A5">
        <w:rPr>
          <w:rFonts w:ascii="Arial" w:hAnsi="Arial" w:cs="Arial"/>
        </w:rPr>
        <w:t xml:space="preserve"> </w:t>
      </w:r>
      <w:r w:rsidR="005050BD">
        <w:rPr>
          <w:rFonts w:ascii="Arial" w:hAnsi="Arial" w:cs="Arial"/>
        </w:rPr>
        <w:t>Jump Ball</w:t>
      </w:r>
    </w:p>
    <w:p w14:paraId="3CC37B45" w14:textId="67C50D23" w:rsidR="00265060" w:rsidRPr="001A27A5" w:rsidRDefault="00265060" w:rsidP="00265060">
      <w:pPr>
        <w:rPr>
          <w:rFonts w:ascii="Arial" w:hAnsi="Arial" w:cs="Arial"/>
        </w:rPr>
      </w:pPr>
      <w:r w:rsidRPr="001A27A5">
        <w:rPr>
          <w:rFonts w:ascii="Arial" w:hAnsi="Arial" w:cs="Arial"/>
          <w:b/>
          <w:u w:val="single"/>
        </w:rPr>
        <w:t>League Structure:</w:t>
      </w:r>
      <w:r w:rsidRPr="001A27A5">
        <w:rPr>
          <w:rFonts w:ascii="Arial" w:hAnsi="Arial" w:cs="Arial"/>
          <w:b/>
        </w:rPr>
        <w:t xml:space="preserve"> </w:t>
      </w:r>
      <w:r w:rsidRPr="001A27A5">
        <w:rPr>
          <w:rFonts w:ascii="Arial" w:hAnsi="Arial" w:cs="Arial"/>
        </w:rPr>
        <w:t>All teams will play 7 regular season games</w:t>
      </w:r>
      <w:r w:rsidR="005E5EB6" w:rsidRPr="001A27A5">
        <w:rPr>
          <w:rFonts w:ascii="Arial" w:hAnsi="Arial" w:cs="Arial"/>
        </w:rPr>
        <w:t xml:space="preserve"> (Subject to Change)</w:t>
      </w:r>
      <w:r w:rsidRPr="001A27A5">
        <w:rPr>
          <w:rFonts w:ascii="Arial" w:hAnsi="Arial" w:cs="Arial"/>
        </w:rPr>
        <w:t xml:space="preserve">. NO POST-SEASON TOURNAMENT. The team with the best winning percentage will be </w:t>
      </w:r>
      <w:r w:rsidR="005E5EB6" w:rsidRPr="001A27A5">
        <w:rPr>
          <w:rFonts w:ascii="Arial" w:hAnsi="Arial" w:cs="Arial"/>
        </w:rPr>
        <w:t xml:space="preserve">the </w:t>
      </w:r>
      <w:r w:rsidRPr="001A27A5">
        <w:rPr>
          <w:rFonts w:ascii="Arial" w:hAnsi="Arial" w:cs="Arial"/>
        </w:rPr>
        <w:t>league champion. Ties in standings broken by:</w:t>
      </w:r>
    </w:p>
    <w:p w14:paraId="325CD4AB" w14:textId="01F3F3B9" w:rsidR="00265060" w:rsidRPr="001A27A5" w:rsidRDefault="00027CD2" w:rsidP="00265060">
      <w:pPr>
        <w:pStyle w:val="ListParagraph"/>
        <w:numPr>
          <w:ilvl w:val="0"/>
          <w:numId w:val="2"/>
        </w:numPr>
        <w:rPr>
          <w:rFonts w:ascii="Arial" w:hAnsi="Arial" w:cs="Arial"/>
        </w:rPr>
      </w:pPr>
      <w:r w:rsidRPr="001A27A5">
        <w:rPr>
          <w:rFonts w:ascii="Arial" w:hAnsi="Arial" w:cs="Arial"/>
        </w:rPr>
        <w:t>Head-to-Head</w:t>
      </w:r>
    </w:p>
    <w:p w14:paraId="2E576C5A" w14:textId="77777777" w:rsidR="00265060" w:rsidRPr="001A27A5" w:rsidRDefault="00265060" w:rsidP="00265060">
      <w:pPr>
        <w:pStyle w:val="ListParagraph"/>
        <w:numPr>
          <w:ilvl w:val="0"/>
          <w:numId w:val="2"/>
        </w:numPr>
        <w:rPr>
          <w:rFonts w:ascii="Arial" w:hAnsi="Arial" w:cs="Arial"/>
        </w:rPr>
      </w:pPr>
      <w:r w:rsidRPr="001A27A5">
        <w:rPr>
          <w:rFonts w:ascii="Arial" w:hAnsi="Arial" w:cs="Arial"/>
        </w:rPr>
        <w:t>Average Point Differential (20 point maximum)</w:t>
      </w:r>
    </w:p>
    <w:p w14:paraId="6AE4966E" w14:textId="77777777" w:rsidR="00265060" w:rsidRPr="001A27A5" w:rsidRDefault="00265060" w:rsidP="00265060">
      <w:pPr>
        <w:pStyle w:val="ListParagraph"/>
        <w:numPr>
          <w:ilvl w:val="0"/>
          <w:numId w:val="2"/>
        </w:numPr>
        <w:rPr>
          <w:rFonts w:ascii="Arial" w:hAnsi="Arial" w:cs="Arial"/>
        </w:rPr>
      </w:pPr>
      <w:r w:rsidRPr="001A27A5">
        <w:rPr>
          <w:rFonts w:ascii="Arial" w:hAnsi="Arial" w:cs="Arial"/>
        </w:rPr>
        <w:t>Average Points Against</w:t>
      </w:r>
    </w:p>
    <w:p w14:paraId="5E6BDCB7" w14:textId="77777777" w:rsidR="00265060" w:rsidRPr="001A27A5" w:rsidRDefault="00265060" w:rsidP="00265060">
      <w:pPr>
        <w:rPr>
          <w:rFonts w:ascii="Arial" w:hAnsi="Arial" w:cs="Arial"/>
        </w:rPr>
      </w:pPr>
    </w:p>
    <w:p w14:paraId="6AFF41E7" w14:textId="77777777" w:rsidR="00265060" w:rsidRPr="001A27A5" w:rsidRDefault="00265060" w:rsidP="004675DF">
      <w:pPr>
        <w:jc w:val="both"/>
        <w:rPr>
          <w:rFonts w:ascii="Arial" w:hAnsi="Arial" w:cs="Arial"/>
          <w:b/>
          <w:bCs/>
          <w:u w:val="single"/>
        </w:rPr>
      </w:pPr>
      <w:r w:rsidRPr="001A27A5">
        <w:rPr>
          <w:rFonts w:ascii="Arial" w:hAnsi="Arial" w:cs="Arial"/>
          <w:b/>
          <w:bCs/>
          <w:u w:val="single"/>
        </w:rPr>
        <w:t xml:space="preserve">Players may only play on one team per division. </w:t>
      </w:r>
    </w:p>
    <w:p w14:paraId="5D902A8F" w14:textId="77777777" w:rsidR="00265060" w:rsidRPr="001A27A5" w:rsidRDefault="00265060" w:rsidP="004675DF">
      <w:pPr>
        <w:jc w:val="both"/>
        <w:rPr>
          <w:rFonts w:ascii="Arial" w:hAnsi="Arial" w:cs="Arial"/>
        </w:rPr>
      </w:pPr>
    </w:p>
    <w:p w14:paraId="7EBDA2A9" w14:textId="77777777" w:rsidR="00265060" w:rsidRPr="001A27A5" w:rsidRDefault="00265060" w:rsidP="004675DF">
      <w:pPr>
        <w:jc w:val="both"/>
        <w:rPr>
          <w:rFonts w:ascii="Arial" w:hAnsi="Arial" w:cs="Arial"/>
          <w:b/>
          <w:u w:val="single"/>
        </w:rPr>
      </w:pPr>
      <w:r w:rsidRPr="001A27A5">
        <w:rPr>
          <w:rFonts w:ascii="Arial" w:hAnsi="Arial" w:cs="Arial"/>
          <w:b/>
          <w:u w:val="single"/>
        </w:rPr>
        <w:t>Playing Rules:</w:t>
      </w:r>
    </w:p>
    <w:p w14:paraId="4C16311E" w14:textId="69FE2E31" w:rsidR="00265060" w:rsidRPr="001A27A5" w:rsidRDefault="00265060" w:rsidP="004675DF">
      <w:pPr>
        <w:jc w:val="both"/>
        <w:rPr>
          <w:rFonts w:ascii="Arial" w:hAnsi="Arial" w:cs="Arial"/>
        </w:rPr>
      </w:pPr>
      <w:r w:rsidRPr="001A27A5">
        <w:rPr>
          <w:rFonts w:ascii="Arial" w:hAnsi="Arial" w:cs="Arial"/>
        </w:rPr>
        <w:t xml:space="preserve">Home team will wear white (light) colored jersey. Visiting team will wear </w:t>
      </w:r>
      <w:r w:rsidR="005E5EB6" w:rsidRPr="001A27A5">
        <w:rPr>
          <w:rFonts w:ascii="Arial" w:hAnsi="Arial" w:cs="Arial"/>
        </w:rPr>
        <w:t>blue (</w:t>
      </w:r>
      <w:r w:rsidRPr="001A27A5">
        <w:rPr>
          <w:rFonts w:ascii="Arial" w:hAnsi="Arial" w:cs="Arial"/>
        </w:rPr>
        <w:t>dark</w:t>
      </w:r>
      <w:r w:rsidR="005E5EB6" w:rsidRPr="001A27A5">
        <w:rPr>
          <w:rFonts w:ascii="Arial" w:hAnsi="Arial" w:cs="Arial"/>
        </w:rPr>
        <w:t>)</w:t>
      </w:r>
      <w:r w:rsidRPr="001A27A5">
        <w:rPr>
          <w:rFonts w:ascii="Arial" w:hAnsi="Arial" w:cs="Arial"/>
        </w:rPr>
        <w:t xml:space="preserve"> colored jersey.</w:t>
      </w:r>
    </w:p>
    <w:p w14:paraId="0A673254" w14:textId="77777777" w:rsidR="00265060" w:rsidRPr="001A27A5" w:rsidRDefault="00265060" w:rsidP="004675DF">
      <w:pPr>
        <w:jc w:val="both"/>
        <w:rPr>
          <w:rFonts w:ascii="Arial" w:hAnsi="Arial" w:cs="Arial"/>
        </w:rPr>
      </w:pPr>
    </w:p>
    <w:p w14:paraId="34027F9B" w14:textId="4D738E13" w:rsidR="00265060" w:rsidRPr="001A27A5" w:rsidRDefault="00265060" w:rsidP="004675DF">
      <w:pPr>
        <w:jc w:val="both"/>
        <w:rPr>
          <w:rFonts w:ascii="Arial" w:hAnsi="Arial" w:cs="Arial"/>
          <w:u w:val="single"/>
        </w:rPr>
      </w:pPr>
      <w:r w:rsidRPr="001A27A5">
        <w:rPr>
          <w:rFonts w:ascii="Arial" w:hAnsi="Arial" w:cs="Arial"/>
        </w:rPr>
        <w:t>Games will consist of two 18-minute halves</w:t>
      </w:r>
      <w:r w:rsidR="004675DF" w:rsidRPr="001A27A5">
        <w:rPr>
          <w:rFonts w:ascii="Arial" w:hAnsi="Arial" w:cs="Arial"/>
        </w:rPr>
        <w:t xml:space="preserve">, and one 3-minute overtime period (if necessary). </w:t>
      </w:r>
      <w:r w:rsidRPr="001A27A5">
        <w:rPr>
          <w:rFonts w:ascii="Arial" w:hAnsi="Arial" w:cs="Arial"/>
        </w:rPr>
        <w:t>The clock will stop on all free throws, time-outs, and injuries. The clock will stop on all whistles the last 2 minutes of each half and last minute of overtime period. Half-time: 2 minutes</w:t>
      </w:r>
      <w:r w:rsidRPr="001A27A5">
        <w:rPr>
          <w:rFonts w:ascii="Arial" w:hAnsi="Arial" w:cs="Arial"/>
          <w:b/>
          <w:bCs/>
        </w:rPr>
        <w:t xml:space="preserve">. </w:t>
      </w:r>
      <w:bookmarkStart w:id="0" w:name="_Hlk33450952"/>
      <w:r w:rsidRPr="001A27A5">
        <w:rPr>
          <w:rFonts w:ascii="Arial" w:hAnsi="Arial" w:cs="Arial"/>
          <w:b/>
          <w:bCs/>
          <w:u w:val="single"/>
        </w:rPr>
        <w:t>EXCEPTION: In 2</w:t>
      </w:r>
      <w:r w:rsidRPr="001A27A5">
        <w:rPr>
          <w:rFonts w:ascii="Arial" w:hAnsi="Arial" w:cs="Arial"/>
          <w:b/>
          <w:bCs/>
          <w:u w:val="single"/>
          <w:vertAlign w:val="superscript"/>
        </w:rPr>
        <w:t xml:space="preserve">nd </w:t>
      </w:r>
      <w:r w:rsidRPr="001A27A5">
        <w:rPr>
          <w:rFonts w:ascii="Arial" w:hAnsi="Arial" w:cs="Arial"/>
          <w:b/>
          <w:bCs/>
          <w:u w:val="single"/>
        </w:rPr>
        <w:t>Half Only, if lead is greater than 20 points the clock will only stop on time-outs or injury time-outs.</w:t>
      </w:r>
    </w:p>
    <w:bookmarkEnd w:id="0"/>
    <w:p w14:paraId="5EE634E6" w14:textId="77777777" w:rsidR="00265060" w:rsidRPr="001A27A5" w:rsidRDefault="00265060" w:rsidP="004675DF">
      <w:pPr>
        <w:jc w:val="both"/>
        <w:rPr>
          <w:rFonts w:ascii="Arial" w:hAnsi="Arial" w:cs="Arial"/>
          <w:u w:val="single"/>
        </w:rPr>
      </w:pPr>
    </w:p>
    <w:p w14:paraId="4088425B" w14:textId="77777777" w:rsidR="00265060" w:rsidRPr="001A27A5" w:rsidRDefault="00265060" w:rsidP="004675DF">
      <w:pPr>
        <w:jc w:val="both"/>
        <w:rPr>
          <w:rFonts w:ascii="Arial" w:hAnsi="Arial" w:cs="Arial"/>
        </w:rPr>
      </w:pPr>
      <w:r w:rsidRPr="001A27A5">
        <w:rPr>
          <w:rFonts w:ascii="Arial" w:hAnsi="Arial" w:cs="Arial"/>
        </w:rPr>
        <w:t>Each team is allowed two (2) time-outs per half. You cannot carry over unused time-outs. Each team is allowed one (1) time-out in overtime period. All time-outs will be 30 seconds in length.</w:t>
      </w:r>
    </w:p>
    <w:p w14:paraId="46667EFD" w14:textId="77777777" w:rsidR="00265060" w:rsidRPr="001A27A5" w:rsidRDefault="00265060" w:rsidP="004675DF">
      <w:pPr>
        <w:jc w:val="both"/>
        <w:rPr>
          <w:rFonts w:ascii="Arial" w:hAnsi="Arial" w:cs="Arial"/>
        </w:rPr>
      </w:pPr>
    </w:p>
    <w:p w14:paraId="65229942" w14:textId="3F47D65D" w:rsidR="00265060" w:rsidRPr="001A27A5" w:rsidRDefault="00265060" w:rsidP="004675DF">
      <w:pPr>
        <w:jc w:val="both"/>
        <w:rPr>
          <w:rFonts w:ascii="Arial" w:hAnsi="Arial" w:cs="Arial"/>
        </w:rPr>
      </w:pPr>
      <w:r w:rsidRPr="001A27A5">
        <w:rPr>
          <w:rFonts w:ascii="Arial" w:hAnsi="Arial" w:cs="Arial"/>
        </w:rPr>
        <w:t xml:space="preserve">If necessary, one (1) overtime period will be played beginning with </w:t>
      </w:r>
      <w:r w:rsidR="005050BD">
        <w:rPr>
          <w:rFonts w:ascii="Arial" w:hAnsi="Arial" w:cs="Arial"/>
        </w:rPr>
        <w:t>a jump ball</w:t>
      </w:r>
      <w:r w:rsidRPr="001A27A5">
        <w:rPr>
          <w:rFonts w:ascii="Arial" w:hAnsi="Arial" w:cs="Arial"/>
        </w:rPr>
        <w:t>. The overtime period will be three (3) minutes</w:t>
      </w:r>
      <w:r w:rsidR="000503C7">
        <w:rPr>
          <w:rFonts w:ascii="Arial" w:hAnsi="Arial" w:cs="Arial"/>
        </w:rPr>
        <w:t xml:space="preserve">, and the </w:t>
      </w:r>
      <w:r w:rsidRPr="001A27A5">
        <w:rPr>
          <w:rFonts w:ascii="Arial" w:hAnsi="Arial" w:cs="Arial"/>
        </w:rPr>
        <w:t>clock will stop on all whistles during the final minute. If game is tied after overtime period, the game will be declared a tie.</w:t>
      </w:r>
    </w:p>
    <w:p w14:paraId="7B5E61A6" w14:textId="77777777" w:rsidR="00265060" w:rsidRPr="001A27A5" w:rsidRDefault="00265060" w:rsidP="004675DF">
      <w:pPr>
        <w:jc w:val="both"/>
        <w:rPr>
          <w:rFonts w:ascii="Arial" w:hAnsi="Arial" w:cs="Arial"/>
        </w:rPr>
      </w:pPr>
    </w:p>
    <w:p w14:paraId="6ED513FD" w14:textId="77777777" w:rsidR="00265060" w:rsidRPr="001A27A5" w:rsidRDefault="00265060" w:rsidP="004675DF">
      <w:pPr>
        <w:jc w:val="both"/>
        <w:rPr>
          <w:rFonts w:ascii="Arial" w:hAnsi="Arial" w:cs="Arial"/>
          <w:u w:val="single"/>
        </w:rPr>
      </w:pPr>
      <w:r w:rsidRPr="001A27A5">
        <w:rPr>
          <w:rFonts w:ascii="Arial" w:hAnsi="Arial" w:cs="Arial"/>
        </w:rPr>
        <w:t xml:space="preserve">Game-time is forfeit time. </w:t>
      </w:r>
      <w:r w:rsidRPr="001A27A5">
        <w:rPr>
          <w:rFonts w:ascii="Arial" w:hAnsi="Arial" w:cs="Arial"/>
          <w:b/>
        </w:rPr>
        <w:t>A team can start and end a game with 4 players.</w:t>
      </w:r>
      <w:r w:rsidRPr="001A27A5">
        <w:rPr>
          <w:rFonts w:ascii="Arial" w:hAnsi="Arial" w:cs="Arial"/>
          <w:u w:val="single"/>
        </w:rPr>
        <w:t xml:space="preserve"> </w:t>
      </w:r>
    </w:p>
    <w:p w14:paraId="7F6CC652" w14:textId="77777777" w:rsidR="00265060" w:rsidRPr="001A27A5" w:rsidRDefault="00265060" w:rsidP="004675DF">
      <w:pPr>
        <w:jc w:val="both"/>
        <w:rPr>
          <w:rFonts w:ascii="Arial" w:hAnsi="Arial" w:cs="Arial"/>
          <w:u w:val="single"/>
        </w:rPr>
      </w:pPr>
    </w:p>
    <w:p w14:paraId="0B0129E9" w14:textId="5B32F8E4" w:rsidR="00265060" w:rsidRPr="001A27A5" w:rsidRDefault="00265060" w:rsidP="004675DF">
      <w:pPr>
        <w:jc w:val="both"/>
        <w:rPr>
          <w:rFonts w:ascii="Arial" w:hAnsi="Arial" w:cs="Arial"/>
        </w:rPr>
      </w:pPr>
      <w:r w:rsidRPr="001A27A5">
        <w:rPr>
          <w:rFonts w:ascii="Arial" w:hAnsi="Arial" w:cs="Arial"/>
        </w:rPr>
        <w:t xml:space="preserve">Any </w:t>
      </w:r>
      <w:r w:rsidRPr="001A27A5">
        <w:rPr>
          <w:rFonts w:ascii="Arial" w:hAnsi="Arial" w:cs="Arial"/>
          <w:b/>
          <w:bCs/>
        </w:rPr>
        <w:t>HALF-COURT</w:t>
      </w:r>
      <w:r w:rsidRPr="001A27A5">
        <w:rPr>
          <w:rFonts w:ascii="Arial" w:hAnsi="Arial" w:cs="Arial"/>
        </w:rPr>
        <w:t xml:space="preserve"> defense is allowed, Man or Zone. Full court pressure is </w:t>
      </w:r>
      <w:r w:rsidRPr="001A27A5">
        <w:rPr>
          <w:rFonts w:ascii="Arial" w:hAnsi="Arial" w:cs="Arial"/>
          <w:b/>
          <w:bCs/>
        </w:rPr>
        <w:t>NOT ALLOWED.</w:t>
      </w:r>
      <w:r w:rsidRPr="001A27A5">
        <w:rPr>
          <w:rFonts w:ascii="Arial" w:hAnsi="Arial" w:cs="Arial"/>
          <w:b/>
        </w:rPr>
        <w:t xml:space="preserve"> </w:t>
      </w:r>
      <w:r w:rsidRPr="001A27A5">
        <w:rPr>
          <w:rFonts w:ascii="Arial" w:hAnsi="Arial" w:cs="Arial"/>
        </w:rPr>
        <w:t xml:space="preserve">If the score is more than a </w:t>
      </w:r>
      <w:r w:rsidR="00027CD2" w:rsidRPr="001A27A5">
        <w:rPr>
          <w:rFonts w:ascii="Arial" w:hAnsi="Arial" w:cs="Arial"/>
        </w:rPr>
        <w:t>20-point</w:t>
      </w:r>
      <w:r w:rsidRPr="001A27A5">
        <w:rPr>
          <w:rFonts w:ascii="Arial" w:hAnsi="Arial" w:cs="Arial"/>
        </w:rPr>
        <w:t xml:space="preserve"> spread, the team leading must play defense </w:t>
      </w:r>
      <w:r w:rsidRPr="001A27A5">
        <w:rPr>
          <w:rFonts w:ascii="Arial" w:hAnsi="Arial" w:cs="Arial"/>
          <w:b/>
        </w:rPr>
        <w:t>inside the 3-point circle.</w:t>
      </w:r>
      <w:r w:rsidRPr="001A27A5">
        <w:rPr>
          <w:rFonts w:ascii="Arial" w:hAnsi="Arial" w:cs="Arial"/>
        </w:rPr>
        <w:t xml:space="preserve"> Defensive restrictions will continue until the score is back within </w:t>
      </w:r>
      <w:r w:rsidR="00DE00EF" w:rsidRPr="001A27A5">
        <w:rPr>
          <w:rFonts w:ascii="Arial" w:hAnsi="Arial" w:cs="Arial"/>
        </w:rPr>
        <w:t>less than 20</w:t>
      </w:r>
      <w:r w:rsidRPr="001A27A5">
        <w:rPr>
          <w:rFonts w:ascii="Arial" w:hAnsi="Arial" w:cs="Arial"/>
        </w:rPr>
        <w:t xml:space="preserve"> points. When the score differential is greater than </w:t>
      </w:r>
      <w:r w:rsidR="00DE00EF" w:rsidRPr="001A27A5">
        <w:rPr>
          <w:rFonts w:ascii="Arial" w:hAnsi="Arial" w:cs="Arial"/>
        </w:rPr>
        <w:t>20</w:t>
      </w:r>
      <w:r w:rsidRPr="001A27A5">
        <w:rPr>
          <w:rFonts w:ascii="Arial" w:hAnsi="Arial" w:cs="Arial"/>
        </w:rPr>
        <w:t xml:space="preserve"> points, the score will not be kept on the scoreboard. The scorekeeper will keep score in book until the lead drops to </w:t>
      </w:r>
      <w:r w:rsidR="00DE00EF" w:rsidRPr="001A27A5">
        <w:rPr>
          <w:rFonts w:ascii="Arial" w:hAnsi="Arial" w:cs="Arial"/>
        </w:rPr>
        <w:t>19</w:t>
      </w:r>
      <w:r w:rsidRPr="001A27A5">
        <w:rPr>
          <w:rFonts w:ascii="Arial" w:hAnsi="Arial" w:cs="Arial"/>
        </w:rPr>
        <w:t xml:space="preserve"> points or below.</w:t>
      </w:r>
    </w:p>
    <w:p w14:paraId="20EF25BB" w14:textId="77777777" w:rsidR="00265060" w:rsidRPr="001A27A5" w:rsidRDefault="00265060" w:rsidP="004675DF">
      <w:pPr>
        <w:jc w:val="both"/>
        <w:rPr>
          <w:rFonts w:ascii="Arial" w:hAnsi="Arial" w:cs="Arial"/>
        </w:rPr>
      </w:pPr>
    </w:p>
    <w:p w14:paraId="11874756" w14:textId="77777777" w:rsidR="00265060" w:rsidRPr="001A27A5" w:rsidRDefault="00265060" w:rsidP="004675DF">
      <w:pPr>
        <w:jc w:val="both"/>
        <w:rPr>
          <w:rFonts w:ascii="Arial" w:hAnsi="Arial" w:cs="Arial"/>
        </w:rPr>
      </w:pPr>
      <w:r w:rsidRPr="001A27A5">
        <w:rPr>
          <w:rFonts w:ascii="Arial" w:hAnsi="Arial" w:cs="Arial"/>
        </w:rPr>
        <w:t>Only one coach may stand while the game is in progress. All other coaches must remain on the bench. If two (2) coaches are up off the bench coaching and complaining to officials, a technical foul may be called.</w:t>
      </w:r>
    </w:p>
    <w:p w14:paraId="0DC85DE6" w14:textId="77777777" w:rsidR="00265060" w:rsidRPr="001A27A5" w:rsidRDefault="00265060" w:rsidP="004675DF">
      <w:pPr>
        <w:jc w:val="both"/>
        <w:rPr>
          <w:rFonts w:ascii="Arial" w:hAnsi="Arial" w:cs="Arial"/>
        </w:rPr>
      </w:pPr>
    </w:p>
    <w:p w14:paraId="5AC7081C" w14:textId="77777777" w:rsidR="00265060" w:rsidRPr="001A27A5" w:rsidRDefault="00265060" w:rsidP="004675DF">
      <w:pPr>
        <w:jc w:val="both"/>
        <w:rPr>
          <w:rFonts w:ascii="Arial" w:hAnsi="Arial" w:cs="Arial"/>
        </w:rPr>
      </w:pPr>
      <w:r w:rsidRPr="001A27A5">
        <w:rPr>
          <w:rFonts w:ascii="Arial" w:hAnsi="Arial" w:cs="Arial"/>
          <w:b/>
          <w:bCs/>
          <w:u w:val="single"/>
        </w:rPr>
        <w:t>Technical Fouls:</w:t>
      </w:r>
    </w:p>
    <w:p w14:paraId="208F05EC" w14:textId="77777777" w:rsidR="00265060" w:rsidRPr="001A27A5" w:rsidRDefault="00265060" w:rsidP="004675DF">
      <w:pPr>
        <w:pStyle w:val="ListParagraph"/>
        <w:numPr>
          <w:ilvl w:val="0"/>
          <w:numId w:val="1"/>
        </w:numPr>
        <w:jc w:val="both"/>
        <w:rPr>
          <w:rFonts w:ascii="Arial" w:hAnsi="Arial" w:cs="Arial"/>
        </w:rPr>
      </w:pPr>
      <w:r w:rsidRPr="001A27A5">
        <w:rPr>
          <w:rFonts w:ascii="Arial" w:hAnsi="Arial" w:cs="Arial"/>
        </w:rPr>
        <w:t>If a coach (head or assistant) is given a technical foul, ALL coaches must remain sitting for the remainder of the game.</w:t>
      </w:r>
    </w:p>
    <w:p w14:paraId="29E2E9DB" w14:textId="77777777" w:rsidR="00265060" w:rsidRPr="001A27A5" w:rsidRDefault="00265060" w:rsidP="004675DF">
      <w:pPr>
        <w:pStyle w:val="ListParagraph"/>
        <w:numPr>
          <w:ilvl w:val="0"/>
          <w:numId w:val="1"/>
        </w:numPr>
        <w:jc w:val="both"/>
        <w:rPr>
          <w:rFonts w:ascii="Arial" w:hAnsi="Arial" w:cs="Arial"/>
        </w:rPr>
      </w:pPr>
      <w:r w:rsidRPr="001A27A5">
        <w:rPr>
          <w:rFonts w:ascii="Arial" w:hAnsi="Arial" w:cs="Arial"/>
        </w:rPr>
        <w:t>If a technical foul is called on a player, they are required to sit out 5 minutes of game play (cool down period).</w:t>
      </w:r>
    </w:p>
    <w:p w14:paraId="0132361A" w14:textId="77777777" w:rsidR="00265060" w:rsidRPr="001A27A5" w:rsidRDefault="00265060" w:rsidP="004675DF">
      <w:pPr>
        <w:pStyle w:val="ListParagraph"/>
        <w:numPr>
          <w:ilvl w:val="0"/>
          <w:numId w:val="1"/>
        </w:numPr>
        <w:jc w:val="both"/>
        <w:rPr>
          <w:rFonts w:ascii="Arial" w:hAnsi="Arial" w:cs="Arial"/>
        </w:rPr>
      </w:pPr>
      <w:r w:rsidRPr="001A27A5">
        <w:rPr>
          <w:rFonts w:ascii="Arial" w:hAnsi="Arial" w:cs="Arial"/>
        </w:rPr>
        <w:t>A 2</w:t>
      </w:r>
      <w:r w:rsidRPr="001A27A5">
        <w:rPr>
          <w:rFonts w:ascii="Arial" w:hAnsi="Arial" w:cs="Arial"/>
          <w:vertAlign w:val="superscript"/>
        </w:rPr>
        <w:t>nd</w:t>
      </w:r>
      <w:r w:rsidRPr="001A27A5">
        <w:rPr>
          <w:rFonts w:ascii="Arial" w:hAnsi="Arial" w:cs="Arial"/>
        </w:rPr>
        <w:t xml:space="preserve"> technical (coach or player) will result in an ejection from game AND the next scheduled game. </w:t>
      </w:r>
    </w:p>
    <w:p w14:paraId="7E52381E" w14:textId="77777777" w:rsidR="00265060" w:rsidRPr="001A27A5" w:rsidRDefault="00265060" w:rsidP="004675DF">
      <w:pPr>
        <w:pStyle w:val="ListParagraph"/>
        <w:numPr>
          <w:ilvl w:val="0"/>
          <w:numId w:val="1"/>
        </w:numPr>
        <w:jc w:val="both"/>
        <w:rPr>
          <w:rFonts w:ascii="Arial" w:hAnsi="Arial" w:cs="Arial"/>
          <w:u w:val="single"/>
        </w:rPr>
      </w:pPr>
      <w:r w:rsidRPr="001A27A5">
        <w:rPr>
          <w:rFonts w:ascii="Arial" w:hAnsi="Arial" w:cs="Arial"/>
        </w:rPr>
        <w:t xml:space="preserve">Parents and fans can cause a team to receive a bench technical. This bench technical also applies as a </w:t>
      </w:r>
      <w:proofErr w:type="gramStart"/>
      <w:r w:rsidRPr="001A27A5">
        <w:rPr>
          <w:rFonts w:ascii="Arial" w:hAnsi="Arial" w:cs="Arial"/>
        </w:rPr>
        <w:t>coach’s</w:t>
      </w:r>
      <w:proofErr w:type="gramEnd"/>
      <w:r w:rsidRPr="001A27A5">
        <w:rPr>
          <w:rFonts w:ascii="Arial" w:hAnsi="Arial" w:cs="Arial"/>
        </w:rPr>
        <w:t xml:space="preserve"> technical. Anyone ejected from the gym by official OR program supervisor is required to leave within two (2) minutes. Refusal to leave will result in game stoppage and possible forfeit.</w:t>
      </w:r>
    </w:p>
    <w:p w14:paraId="333FCB57" w14:textId="77777777" w:rsidR="00265060" w:rsidRPr="001A27A5" w:rsidRDefault="00265060" w:rsidP="004675DF">
      <w:pPr>
        <w:pStyle w:val="ListParagraph"/>
        <w:numPr>
          <w:ilvl w:val="0"/>
          <w:numId w:val="1"/>
        </w:numPr>
        <w:jc w:val="both"/>
        <w:rPr>
          <w:rFonts w:ascii="Arial" w:hAnsi="Arial" w:cs="Arial"/>
          <w:u w:val="single"/>
        </w:rPr>
      </w:pPr>
      <w:r w:rsidRPr="001A27A5">
        <w:rPr>
          <w:rFonts w:ascii="Arial" w:hAnsi="Arial" w:cs="Arial"/>
        </w:rPr>
        <w:t>League Director has absolute autonomy to enforce or negate any suspensions.</w:t>
      </w:r>
    </w:p>
    <w:p w14:paraId="316891F6" w14:textId="77777777" w:rsidR="00265060" w:rsidRPr="001A27A5" w:rsidRDefault="00265060" w:rsidP="004675DF">
      <w:pPr>
        <w:jc w:val="both"/>
        <w:rPr>
          <w:rFonts w:ascii="Arial" w:hAnsi="Arial" w:cs="Arial"/>
        </w:rPr>
      </w:pPr>
    </w:p>
    <w:p w14:paraId="13B45D8A" w14:textId="77777777" w:rsidR="00265060" w:rsidRPr="001A27A5" w:rsidRDefault="00265060" w:rsidP="004675DF">
      <w:pPr>
        <w:pStyle w:val="Heading1"/>
        <w:jc w:val="both"/>
        <w:rPr>
          <w:rFonts w:ascii="Arial" w:hAnsi="Arial" w:cs="Arial"/>
          <w:sz w:val="20"/>
        </w:rPr>
      </w:pPr>
      <w:r w:rsidRPr="001A27A5">
        <w:rPr>
          <w:rFonts w:ascii="Arial" w:hAnsi="Arial" w:cs="Arial"/>
          <w:sz w:val="20"/>
          <w:u w:val="single"/>
        </w:rPr>
        <w:t>Sportsmanship:</w:t>
      </w:r>
      <w:r w:rsidRPr="001A27A5">
        <w:rPr>
          <w:rFonts w:ascii="Arial" w:hAnsi="Arial" w:cs="Arial"/>
          <w:sz w:val="20"/>
        </w:rPr>
        <w:t xml:space="preserve"> </w:t>
      </w:r>
      <w:r w:rsidRPr="001A27A5">
        <w:rPr>
          <w:rFonts w:ascii="Arial" w:hAnsi="Arial" w:cs="Arial"/>
          <w:b w:val="0"/>
          <w:bCs/>
          <w:sz w:val="20"/>
        </w:rPr>
        <w:t>Coaches, players, fans, and parents are all expected to act in a positive and sportsmanlike manner.</w:t>
      </w:r>
      <w:bookmarkStart w:id="1" w:name="_Hlk24094788"/>
    </w:p>
    <w:p w14:paraId="09754270" w14:textId="77777777" w:rsidR="00265060" w:rsidRPr="001A27A5" w:rsidRDefault="00265060" w:rsidP="00265060">
      <w:pPr>
        <w:jc w:val="center"/>
        <w:rPr>
          <w:rFonts w:ascii="Arial" w:hAnsi="Arial" w:cs="Arial"/>
        </w:rPr>
      </w:pPr>
    </w:p>
    <w:bookmarkEnd w:id="1"/>
    <w:p w14:paraId="57EDE1AB" w14:textId="54014C61" w:rsidR="00616A1D" w:rsidRPr="001A27A5" w:rsidRDefault="00814D93" w:rsidP="001A27A5">
      <w:pPr>
        <w:jc w:val="center"/>
        <w:rPr>
          <w:rFonts w:ascii="Arial" w:hAnsi="Arial" w:cs="Arial"/>
        </w:rPr>
      </w:pPr>
      <w:r w:rsidRPr="001A27A5">
        <w:rPr>
          <w:rFonts w:ascii="Arial" w:hAnsi="Arial" w:cs="Arial"/>
          <w:b/>
          <w:bCs/>
        </w:rPr>
        <w:t>League Director: Carlos Grava</w:t>
      </w:r>
      <w:r w:rsidRPr="001A27A5">
        <w:rPr>
          <w:rFonts w:ascii="Arial" w:hAnsi="Arial" w:cs="Arial"/>
          <w:b/>
          <w:bCs/>
        </w:rPr>
        <w:tab/>
        <w:t>Email: carlosgrava@ogdencity.com         Office Phone: 801-629-8255</w:t>
      </w:r>
    </w:p>
    <w:sectPr w:rsidR="00616A1D" w:rsidRPr="001A27A5" w:rsidSect="005E5EB6">
      <w:headerReference w:type="default" r:id="rId8"/>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648A" w14:textId="77777777" w:rsidR="005E5EB6" w:rsidRDefault="005E5EB6" w:rsidP="005E5EB6">
      <w:r>
        <w:separator/>
      </w:r>
    </w:p>
  </w:endnote>
  <w:endnote w:type="continuationSeparator" w:id="0">
    <w:p w14:paraId="10E68A9A" w14:textId="77777777" w:rsidR="005E5EB6" w:rsidRDefault="005E5EB6" w:rsidP="005E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79D6" w14:textId="13AC5731" w:rsidR="005E5EB6" w:rsidRDefault="005E5EB6" w:rsidP="005E5EB6">
    <w:pPr>
      <w:pStyle w:val="Footer"/>
      <w:tabs>
        <w:tab w:val="clear" w:pos="4680"/>
        <w:tab w:val="clear" w:pos="9360"/>
        <w:tab w:val="left" w:pos="4755"/>
      </w:tabs>
      <w:jc w:val="center"/>
    </w:pPr>
    <w:r>
      <w:rPr>
        <w:noProof/>
      </w:rPr>
      <w:drawing>
        <wp:inline distT="0" distB="0" distL="0" distR="0" wp14:anchorId="6CD6237D" wp14:editId="4EBF1598">
          <wp:extent cx="2944368" cy="731520"/>
          <wp:effectExtent l="0" t="0" r="889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4368" cy="731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2E7D" w14:textId="77777777" w:rsidR="005E5EB6" w:rsidRDefault="005E5EB6" w:rsidP="005E5EB6">
      <w:r>
        <w:separator/>
      </w:r>
    </w:p>
  </w:footnote>
  <w:footnote w:type="continuationSeparator" w:id="0">
    <w:p w14:paraId="47A5C02F" w14:textId="77777777" w:rsidR="005E5EB6" w:rsidRDefault="005E5EB6" w:rsidP="005E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37C9" w14:textId="5FD1E4B6" w:rsidR="005E5EB6" w:rsidRDefault="005E5EB6" w:rsidP="005E5EB6">
    <w:pPr>
      <w:pStyle w:val="Header"/>
      <w:jc w:val="center"/>
    </w:pPr>
    <w:r>
      <w:rPr>
        <w:noProof/>
      </w:rPr>
      <w:drawing>
        <wp:inline distT="0" distB="0" distL="0" distR="0" wp14:anchorId="12400A5D" wp14:editId="1414C366">
          <wp:extent cx="1737360" cy="731520"/>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37360" cy="731520"/>
                  </a:xfrm>
                  <a:prstGeom prst="rect">
                    <a:avLst/>
                  </a:prstGeom>
                </pic:spPr>
              </pic:pic>
            </a:graphicData>
          </a:graphic>
        </wp:inline>
      </w:drawing>
    </w:r>
  </w:p>
  <w:p w14:paraId="7868996A" w14:textId="77777777" w:rsidR="005E5EB6" w:rsidRDefault="005E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2F33"/>
    <w:multiLevelType w:val="hybridMultilevel"/>
    <w:tmpl w:val="84FA1382"/>
    <w:lvl w:ilvl="0" w:tplc="E620D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DA2FFD"/>
    <w:multiLevelType w:val="hybridMultilevel"/>
    <w:tmpl w:val="070CCA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60"/>
    <w:rsid w:val="00027CD2"/>
    <w:rsid w:val="000366FA"/>
    <w:rsid w:val="000503C7"/>
    <w:rsid w:val="001A27A5"/>
    <w:rsid w:val="00265060"/>
    <w:rsid w:val="004675DF"/>
    <w:rsid w:val="005050BD"/>
    <w:rsid w:val="005E5EB6"/>
    <w:rsid w:val="00616A1D"/>
    <w:rsid w:val="00814D93"/>
    <w:rsid w:val="00844032"/>
    <w:rsid w:val="00AD0ED6"/>
    <w:rsid w:val="00B36EC7"/>
    <w:rsid w:val="00C32E9B"/>
    <w:rsid w:val="00C83BF9"/>
    <w:rsid w:val="00DA653C"/>
    <w:rsid w:val="00DE00EF"/>
    <w:rsid w:val="00E212D0"/>
    <w:rsid w:val="00E47A01"/>
    <w:rsid w:val="00ED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20481"/>
  <w15:chartTrackingRefBased/>
  <w15:docId w15:val="{F12D72B7-3808-44F5-A378-4F2D76FE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5060"/>
    <w:pPr>
      <w:keepNext/>
      <w:outlineLvl w:val="0"/>
    </w:pPr>
    <w:rPr>
      <w:b/>
      <w:sz w:val="24"/>
    </w:rPr>
  </w:style>
  <w:style w:type="paragraph" w:styleId="Heading2">
    <w:name w:val="heading 2"/>
    <w:basedOn w:val="Normal"/>
    <w:next w:val="Normal"/>
    <w:link w:val="Heading2Char"/>
    <w:qFormat/>
    <w:rsid w:val="0026506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06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65060"/>
    <w:rPr>
      <w:rFonts w:ascii="Times New Roman" w:eastAsia="Times New Roman" w:hAnsi="Times New Roman" w:cs="Times New Roman"/>
      <w:b/>
      <w:sz w:val="28"/>
      <w:szCs w:val="20"/>
    </w:rPr>
  </w:style>
  <w:style w:type="paragraph" w:styleId="ListParagraph">
    <w:name w:val="List Paragraph"/>
    <w:basedOn w:val="Normal"/>
    <w:uiPriority w:val="34"/>
    <w:qFormat/>
    <w:rsid w:val="00265060"/>
    <w:pPr>
      <w:ind w:left="720"/>
    </w:pPr>
  </w:style>
  <w:style w:type="paragraph" w:styleId="Header">
    <w:name w:val="header"/>
    <w:basedOn w:val="Normal"/>
    <w:link w:val="HeaderChar"/>
    <w:uiPriority w:val="99"/>
    <w:unhideWhenUsed/>
    <w:rsid w:val="005E5EB6"/>
    <w:pPr>
      <w:tabs>
        <w:tab w:val="center" w:pos="4680"/>
        <w:tab w:val="right" w:pos="9360"/>
      </w:tabs>
    </w:pPr>
  </w:style>
  <w:style w:type="character" w:customStyle="1" w:styleId="HeaderChar">
    <w:name w:val="Header Char"/>
    <w:basedOn w:val="DefaultParagraphFont"/>
    <w:link w:val="Header"/>
    <w:uiPriority w:val="99"/>
    <w:rsid w:val="005E5E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5EB6"/>
    <w:pPr>
      <w:tabs>
        <w:tab w:val="center" w:pos="4680"/>
        <w:tab w:val="right" w:pos="9360"/>
      </w:tabs>
    </w:pPr>
  </w:style>
  <w:style w:type="character" w:customStyle="1" w:styleId="FooterChar">
    <w:name w:val="Footer Char"/>
    <w:basedOn w:val="DefaultParagraphFont"/>
    <w:link w:val="Footer"/>
    <w:uiPriority w:val="99"/>
    <w:rsid w:val="005E5E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027F-DEEA-43B4-AFEC-CFFD07D4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Stribling, Lindsey</dc:creator>
  <cp:keywords/>
  <dc:description/>
  <cp:lastModifiedBy>Grava, Carlos</cp:lastModifiedBy>
  <cp:revision>14</cp:revision>
  <cp:lastPrinted>2021-11-02T21:33:00Z</cp:lastPrinted>
  <dcterms:created xsi:type="dcterms:W3CDTF">2021-08-03T17:10:00Z</dcterms:created>
  <dcterms:modified xsi:type="dcterms:W3CDTF">2022-01-05T21:29:00Z</dcterms:modified>
</cp:coreProperties>
</file>