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sz w:val="20"/>
          <w:szCs w:val="20"/>
        </w:rPr>
      </w:pP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TOURNAMENT CHECK-IN PACKET</w:t>
      </w:r>
    </w:p>
    <w:p w:rsidR="00000000" w:rsidDel="00000000" w:rsidP="00000000" w:rsidRDefault="00000000" w:rsidRPr="00000000" w14:paraId="00000003">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276" w:lineRule="auto"/>
        <w:rPr>
          <w:b w:val="1"/>
        </w:rPr>
      </w:pPr>
      <w:r w:rsidDel="00000000" w:rsidR="00000000" w:rsidRPr="00000000">
        <w:rPr>
          <w:b w:val="1"/>
          <w:rtl w:val="0"/>
        </w:rPr>
        <w:t xml:space="preserve">Location: Azle, Texas  Stinger Fields</w:t>
      </w:r>
    </w:p>
    <w:p w:rsidR="00000000" w:rsidDel="00000000" w:rsidP="00000000" w:rsidRDefault="00000000" w:rsidRPr="00000000" w14:paraId="00000005">
      <w:pPr>
        <w:spacing w:line="276" w:lineRule="auto"/>
        <w:rPr>
          <w:b w:val="1"/>
        </w:rPr>
      </w:pPr>
      <w:r w:rsidDel="00000000" w:rsidR="00000000" w:rsidRPr="00000000">
        <w:rPr>
          <w:b w:val="1"/>
          <w:rtl w:val="0"/>
        </w:rPr>
        <w:t xml:space="preserve">9980 Ten Mile Bridge Rd, Azle, TX  </w:t>
      </w:r>
    </w:p>
    <w:p w:rsidR="00000000" w:rsidDel="00000000" w:rsidP="00000000" w:rsidRDefault="00000000" w:rsidRPr="00000000" w14:paraId="00000006">
      <w:pPr>
        <w:spacing w:line="276" w:lineRule="auto"/>
        <w:rPr/>
      </w:pPr>
      <w:r w:rsidDel="00000000" w:rsidR="00000000" w:rsidRPr="00000000">
        <w:rPr>
          <w:b w:val="1"/>
          <w:rtl w:val="0"/>
        </w:rPr>
        <w:t xml:space="preserve">Date: April 23-24, 2022</w:t>
      </w:r>
      <w:r w:rsidDel="00000000" w:rsidR="00000000" w:rsidRPr="00000000">
        <w:rPr>
          <w:rtl w:val="0"/>
        </w:rPr>
      </w:r>
    </w:p>
    <w:p w:rsidR="00000000" w:rsidDel="00000000" w:rsidP="00000000" w:rsidRDefault="00000000" w:rsidRPr="00000000" w14:paraId="00000007">
      <w:pPr>
        <w:spacing w:line="276" w:lineRule="auto"/>
        <w:rPr>
          <w:i w:val="1"/>
        </w:rPr>
      </w:pPr>
      <w:r w:rsidDel="00000000" w:rsidR="00000000" w:rsidRPr="00000000">
        <w:rPr>
          <w:b w:val="1"/>
          <w:rtl w:val="0"/>
        </w:rPr>
        <w:t xml:space="preserve">Rules: </w:t>
      </w:r>
      <w:r w:rsidDel="00000000" w:rsidR="00000000" w:rsidRPr="00000000">
        <w:rPr>
          <w:i w:val="1"/>
          <w:rtl w:val="0"/>
        </w:rPr>
        <w:t xml:space="preserve">PONY </w:t>
      </w:r>
    </w:p>
    <w:p w:rsidR="00000000" w:rsidDel="00000000" w:rsidP="00000000" w:rsidRDefault="00000000" w:rsidRPr="00000000" w14:paraId="00000008">
      <w:pPr>
        <w:spacing w:line="276" w:lineRule="auto"/>
        <w:rPr/>
      </w:pPr>
      <w:r w:rsidDel="00000000" w:rsidR="00000000" w:rsidRPr="00000000">
        <w:rPr>
          <w:b w:val="1"/>
          <w:rtl w:val="0"/>
        </w:rPr>
        <w:t xml:space="preserve">Format: 2 game Guarantee, Double elimination Bracket only</w:t>
      </w: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b w:val="1"/>
          <w:rtl w:val="0"/>
        </w:rPr>
        <w:t xml:space="preserve">Time Limit: </w:t>
      </w:r>
      <w:r w:rsidDel="00000000" w:rsidR="00000000" w:rsidRPr="00000000">
        <w:rPr>
          <w:rtl w:val="0"/>
        </w:rPr>
        <w:t xml:space="preserve">6u/8u 55 Mins finish the inning, 10u and above 75 minutes finish the inning</w:t>
      </w:r>
    </w:p>
    <w:p w:rsidR="00000000" w:rsidDel="00000000" w:rsidP="00000000" w:rsidRDefault="00000000" w:rsidRPr="00000000" w14:paraId="0000000A">
      <w:pPr>
        <w:spacing w:line="276" w:lineRule="auto"/>
        <w:rPr/>
      </w:pPr>
      <w:r w:rsidDel="00000000" w:rsidR="00000000" w:rsidRPr="00000000">
        <w:rPr>
          <w:b w:val="1"/>
          <w:rtl w:val="0"/>
        </w:rPr>
        <w:t xml:space="preserve">Fees: </w:t>
      </w:r>
      <w:r w:rsidDel="00000000" w:rsidR="00000000" w:rsidRPr="00000000">
        <w:rPr>
          <w:rtl w:val="0"/>
        </w:rPr>
        <w:t xml:space="preserve">$280.00    (No Daily Gate Charge)</w:t>
      </w:r>
    </w:p>
    <w:p w:rsidR="00000000" w:rsidDel="00000000" w:rsidP="00000000" w:rsidRDefault="00000000" w:rsidRPr="00000000" w14:paraId="0000000B">
      <w:pPr>
        <w:spacing w:line="276" w:lineRule="auto"/>
        <w:rPr/>
      </w:pPr>
      <w:r w:rsidDel="00000000" w:rsidR="00000000" w:rsidRPr="00000000">
        <w:rPr>
          <w:b w:val="1"/>
          <w:rtl w:val="0"/>
        </w:rPr>
        <w:t xml:space="preserve">Entries Due:</w:t>
      </w:r>
      <w:r w:rsidDel="00000000" w:rsidR="00000000" w:rsidRPr="00000000">
        <w:rPr>
          <w:rtl w:val="0"/>
        </w:rPr>
        <w:t xml:space="preserve"> </w:t>
      </w:r>
      <w:r w:rsidDel="00000000" w:rsidR="00000000" w:rsidRPr="00000000">
        <w:rPr>
          <w:rtl w:val="0"/>
        </w:rPr>
        <w:t xml:space="preserve">Apr 16, 2022</w:t>
      </w:r>
      <w:r w:rsidDel="00000000" w:rsidR="00000000" w:rsidRPr="00000000">
        <w:rPr>
          <w:rtl w:val="0"/>
        </w:rPr>
      </w:r>
    </w:p>
    <w:p w:rsidR="00000000" w:rsidDel="00000000" w:rsidP="00000000" w:rsidRDefault="00000000" w:rsidRPr="00000000" w14:paraId="0000000C">
      <w:pPr>
        <w:spacing w:line="276" w:lineRule="auto"/>
        <w:rPr>
          <w:b w:val="1"/>
          <w:sz w:val="22"/>
          <w:szCs w:val="22"/>
        </w:rPr>
      </w:pPr>
      <w:r w:rsidDel="00000000" w:rsidR="00000000" w:rsidRPr="00000000">
        <w:rPr>
          <w:b w:val="1"/>
          <w:sz w:val="22"/>
          <w:szCs w:val="22"/>
          <w:rtl w:val="0"/>
        </w:rPr>
        <w:t xml:space="preserve">Tournament Brackets will be posted on the south.pony.org website.</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pPr>
      <w:r w:rsidDel="00000000" w:rsidR="00000000" w:rsidRPr="00000000">
        <w:rPr>
          <w:rtl w:val="0"/>
        </w:rPr>
        <w:t xml:space="preserve">Each team will provide a scorekeeper for each game. Home team is the official book</w:t>
      </w:r>
    </w:p>
    <w:p w:rsidR="00000000" w:rsidDel="00000000" w:rsidP="00000000" w:rsidRDefault="00000000" w:rsidRPr="00000000" w14:paraId="0000000F">
      <w:pPr>
        <w:numPr>
          <w:ilvl w:val="0"/>
          <w:numId w:val="1"/>
        </w:numPr>
        <w:spacing w:line="276" w:lineRule="auto"/>
        <w:ind w:left="720" w:hanging="360"/>
      </w:pPr>
      <w:r w:rsidDel="00000000" w:rsidR="00000000" w:rsidRPr="00000000">
        <w:rPr>
          <w:rtl w:val="0"/>
        </w:rPr>
        <w:t xml:space="preserve">Uniform requirement- wear your league uniform if available</w:t>
      </w:r>
    </w:p>
    <w:p w:rsidR="00000000" w:rsidDel="00000000" w:rsidP="00000000" w:rsidRDefault="00000000" w:rsidRPr="00000000" w14:paraId="00000010">
      <w:pPr>
        <w:numPr>
          <w:ilvl w:val="0"/>
          <w:numId w:val="1"/>
        </w:numPr>
        <w:spacing w:line="276" w:lineRule="auto"/>
        <w:ind w:left="720" w:hanging="360"/>
      </w:pPr>
      <w:r w:rsidDel="00000000" w:rsidR="00000000" w:rsidRPr="00000000">
        <w:rPr>
          <w:rtl w:val="0"/>
        </w:rPr>
        <w:t xml:space="preserve">Teams will bat their entire roster - No courtesy or pinch runners</w:t>
      </w:r>
    </w:p>
    <w:p w:rsidR="00000000" w:rsidDel="00000000" w:rsidP="00000000" w:rsidRDefault="00000000" w:rsidRPr="00000000" w14:paraId="00000011">
      <w:pPr>
        <w:numPr>
          <w:ilvl w:val="0"/>
          <w:numId w:val="1"/>
        </w:numPr>
        <w:spacing w:line="276" w:lineRule="auto"/>
        <w:ind w:left="720" w:hanging="360"/>
      </w:pPr>
      <w:r w:rsidDel="00000000" w:rsidR="00000000" w:rsidRPr="00000000">
        <w:rPr>
          <w:rtl w:val="0"/>
        </w:rPr>
        <w:t xml:space="preserve"> Runs - 5 runs per half in Shetland  and Pinto (6u and 8u), 6 runs per half in Mustang and above (10u and above)</w:t>
      </w:r>
    </w:p>
    <w:p w:rsidR="00000000" w:rsidDel="00000000" w:rsidP="00000000" w:rsidRDefault="00000000" w:rsidRPr="00000000" w14:paraId="00000012">
      <w:pPr>
        <w:numPr>
          <w:ilvl w:val="0"/>
          <w:numId w:val="1"/>
        </w:numPr>
        <w:spacing w:line="276" w:lineRule="auto"/>
        <w:ind w:left="720" w:hanging="360"/>
      </w:pPr>
      <w:r w:rsidDel="00000000" w:rsidR="00000000" w:rsidRPr="00000000">
        <w:rPr>
          <w:rtl w:val="0"/>
        </w:rPr>
        <w:t xml:space="preserve">International tiebreaker (last batter from previous inning on second, 1 swing in tball with continuous fouls, 1 pitch with continuous fouls in all other levels). Once regulation innings have been played then the run limits will be open and defense must obtain 3 outs  (6 innings in 6u, 8u and 10u, 7 innings in 12u and 14u)</w:t>
      </w:r>
    </w:p>
    <w:p w:rsidR="00000000" w:rsidDel="00000000" w:rsidP="00000000" w:rsidRDefault="00000000" w:rsidRPr="00000000" w14:paraId="00000013">
      <w:pPr>
        <w:numPr>
          <w:ilvl w:val="0"/>
          <w:numId w:val="1"/>
        </w:numPr>
        <w:spacing w:line="276" w:lineRule="auto"/>
        <w:ind w:left="720" w:hanging="360"/>
      </w:pPr>
      <w:r w:rsidDel="00000000" w:rsidR="00000000" w:rsidRPr="00000000">
        <w:rPr>
          <w:rtl w:val="0"/>
        </w:rPr>
        <w:t xml:space="preserve">Teams can play with a minimum of 9 players in 6u and 8u and 8 players for 10u and above – Out taken for each missing player.</w:t>
      </w: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pPr>
      <w:r w:rsidDel="00000000" w:rsidR="00000000" w:rsidRPr="00000000">
        <w:rPr>
          <w:rtl w:val="0"/>
        </w:rPr>
        <w:t xml:space="preserve">Coin toss at field 30 minutes prior to scheduled game (forfeit coin toss if not present). Back to back games will be flipped immediately following the previous game.  Games may start 30 minutes prior to the original start time so be ready to play. </w:t>
      </w:r>
    </w:p>
    <w:p w:rsidR="00000000" w:rsidDel="00000000" w:rsidP="00000000" w:rsidRDefault="00000000" w:rsidRPr="00000000" w14:paraId="00000015">
      <w:pPr>
        <w:numPr>
          <w:ilvl w:val="0"/>
          <w:numId w:val="1"/>
        </w:numPr>
        <w:spacing w:line="276" w:lineRule="auto"/>
        <w:ind w:left="720" w:hanging="360"/>
      </w:pPr>
      <w:r w:rsidDel="00000000" w:rsidR="00000000" w:rsidRPr="00000000">
        <w:rPr>
          <w:rtl w:val="0"/>
        </w:rPr>
        <w:t xml:space="preserve">No bats labeled TBALL </w:t>
      </w:r>
      <w:r w:rsidDel="00000000" w:rsidR="00000000" w:rsidRPr="00000000">
        <w:rPr>
          <w:rtl w:val="0"/>
        </w:rPr>
        <w:t xml:space="preserve">TBAT</w:t>
      </w:r>
      <w:r w:rsidDel="00000000" w:rsidR="00000000" w:rsidRPr="00000000">
        <w:rPr>
          <w:rtl w:val="0"/>
        </w:rPr>
        <w:t xml:space="preserve"> or TB will be allowed.  Must have a USA/ASA stamp. </w:t>
      </w: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pPr>
      <w:r w:rsidDel="00000000" w:rsidR="00000000" w:rsidRPr="00000000">
        <w:rPr>
          <w:rtl w:val="0"/>
        </w:rPr>
        <w:t xml:space="preserve">Each team must provide league insurance</w:t>
      </w:r>
    </w:p>
    <w:p w:rsidR="00000000" w:rsidDel="00000000" w:rsidP="00000000" w:rsidRDefault="00000000" w:rsidRPr="00000000" w14:paraId="00000017">
      <w:pPr>
        <w:numPr>
          <w:ilvl w:val="0"/>
          <w:numId w:val="1"/>
        </w:numPr>
        <w:spacing w:line="276" w:lineRule="auto"/>
        <w:ind w:left="720" w:hanging="360"/>
      </w:pPr>
      <w:r w:rsidDel="00000000" w:rsidR="00000000" w:rsidRPr="00000000">
        <w:rPr>
          <w:rtl w:val="0"/>
        </w:rPr>
        <w:t xml:space="preserve">Each team must check in one hour before their first game</w:t>
      </w:r>
    </w:p>
    <w:p w:rsidR="00000000" w:rsidDel="00000000" w:rsidP="00000000" w:rsidRDefault="00000000" w:rsidRPr="00000000" w14:paraId="00000018">
      <w:pPr>
        <w:numPr>
          <w:ilvl w:val="0"/>
          <w:numId w:val="1"/>
        </w:numPr>
        <w:spacing w:line="276" w:lineRule="auto"/>
        <w:ind w:left="720" w:hanging="360"/>
        <w:rPr>
          <w:sz w:val="22"/>
          <w:szCs w:val="22"/>
        </w:rPr>
      </w:pPr>
      <w:r w:rsidDel="00000000" w:rsidR="00000000" w:rsidRPr="00000000">
        <w:rPr>
          <w:rtl w:val="0"/>
        </w:rPr>
        <w:t xml:space="preserve">1</w:t>
      </w:r>
      <w:r w:rsidDel="00000000" w:rsidR="00000000" w:rsidRPr="00000000">
        <w:rPr>
          <w:sz w:val="20"/>
          <w:szCs w:val="20"/>
          <w:rtl w:val="0"/>
        </w:rPr>
        <w:t xml:space="preserve">st</w:t>
      </w:r>
      <w:r w:rsidDel="00000000" w:rsidR="00000000" w:rsidRPr="00000000">
        <w:rPr>
          <w:rtl w:val="0"/>
        </w:rPr>
        <w:t xml:space="preserve"> and 2</w:t>
      </w:r>
      <w:r w:rsidDel="00000000" w:rsidR="00000000" w:rsidRPr="00000000">
        <w:rPr>
          <w:sz w:val="20"/>
          <w:szCs w:val="20"/>
          <w:rtl w:val="0"/>
        </w:rPr>
        <w:t xml:space="preserve">nd</w:t>
      </w:r>
      <w:r w:rsidDel="00000000" w:rsidR="00000000" w:rsidRPr="00000000">
        <w:rPr>
          <w:rtl w:val="0"/>
        </w:rPr>
        <w:t xml:space="preserve"> place awards only (limited to 15)</w:t>
      </w:r>
    </w:p>
    <w:p w:rsidR="00000000" w:rsidDel="00000000" w:rsidP="00000000" w:rsidRDefault="00000000" w:rsidRPr="00000000" w14:paraId="00000019">
      <w:pPr>
        <w:numPr>
          <w:ilvl w:val="0"/>
          <w:numId w:val="1"/>
        </w:numPr>
        <w:spacing w:line="276" w:lineRule="auto"/>
        <w:ind w:left="720" w:hanging="360"/>
      </w:pPr>
      <w:r w:rsidDel="00000000" w:rsidR="00000000" w:rsidRPr="00000000">
        <w:rPr>
          <w:rtl w:val="0"/>
        </w:rPr>
        <w:t xml:space="preserve">Minimum 5 teams to form a bracket. Each Division will be capped at 8 team MAX</w:t>
      </w:r>
    </w:p>
    <w:p w:rsidR="00000000" w:rsidDel="00000000" w:rsidP="00000000" w:rsidRDefault="00000000" w:rsidRPr="00000000" w14:paraId="0000001A">
      <w:pPr>
        <w:numPr>
          <w:ilvl w:val="0"/>
          <w:numId w:val="1"/>
        </w:numPr>
        <w:spacing w:line="276" w:lineRule="auto"/>
        <w:ind w:left="720" w:hanging="360"/>
      </w:pPr>
      <w:r w:rsidDel="00000000" w:rsidR="00000000" w:rsidRPr="00000000">
        <w:rPr>
          <w:rtl w:val="0"/>
        </w:rPr>
        <w:t xml:space="preserve">No bats on the field during warm up and no warm up on the dirt. </w:t>
      </w:r>
    </w:p>
    <w:p w:rsidR="00000000" w:rsidDel="00000000" w:rsidP="00000000" w:rsidRDefault="00000000" w:rsidRPr="00000000" w14:paraId="0000001B">
      <w:pPr>
        <w:numPr>
          <w:ilvl w:val="0"/>
          <w:numId w:val="1"/>
        </w:numPr>
        <w:spacing w:line="276" w:lineRule="auto"/>
        <w:ind w:left="720" w:hanging="360"/>
        <w:rPr>
          <w:highlight w:val="yellow"/>
        </w:rPr>
      </w:pPr>
      <w:r w:rsidDel="00000000" w:rsidR="00000000" w:rsidRPr="00000000">
        <w:rPr>
          <w:highlight w:val="yellow"/>
          <w:rtl w:val="0"/>
        </w:rPr>
        <w:t xml:space="preserve">Teams must be registered with PONY by their local association to qualify to play in the tournament. </w:t>
      </w:r>
    </w:p>
    <w:p w:rsidR="00000000" w:rsidDel="00000000" w:rsidP="00000000" w:rsidRDefault="00000000" w:rsidRPr="00000000" w14:paraId="0000001C">
      <w:pPr>
        <w:numPr>
          <w:ilvl w:val="0"/>
          <w:numId w:val="1"/>
        </w:numPr>
        <w:spacing w:line="276" w:lineRule="auto"/>
        <w:ind w:left="720" w:hanging="360"/>
        <w:rPr>
          <w:highlight w:val="yellow"/>
        </w:rPr>
      </w:pPr>
      <w:r w:rsidDel="00000000" w:rsidR="00000000" w:rsidRPr="00000000">
        <w:rPr>
          <w:highlight w:val="yellow"/>
          <w:rtl w:val="0"/>
        </w:rPr>
        <w:t xml:space="preserve">A team is composed of the girls drafted and placed on that team for your league.  No PICK UP players from other teams or outside sources will be allowed.  These games can count as games needed for the spring season.</w:t>
      </w:r>
    </w:p>
    <w:p w:rsidR="00000000" w:rsidDel="00000000" w:rsidP="00000000" w:rsidRDefault="00000000" w:rsidRPr="00000000" w14:paraId="0000001D">
      <w:pPr>
        <w:spacing w:line="276" w:lineRule="auto"/>
        <w:rPr/>
      </w:pPr>
      <w:r w:rsidDel="00000000" w:rsidR="00000000" w:rsidRPr="00000000">
        <w:rPr>
          <w:rtl w:val="0"/>
        </w:rPr>
        <w:t xml:space="preserve"> </w:t>
      </w:r>
    </w:p>
    <w:p w:rsidR="00000000" w:rsidDel="00000000" w:rsidP="00000000" w:rsidRDefault="00000000" w:rsidRPr="00000000" w14:paraId="0000001E">
      <w:pPr>
        <w:spacing w:line="276" w:lineRule="auto"/>
        <w:rPr>
          <w:highlight w:val="yellow"/>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For more information contact:</w:t>
      </w:r>
    </w:p>
    <w:p w:rsidR="00000000" w:rsidDel="00000000" w:rsidP="00000000" w:rsidRDefault="00000000" w:rsidRPr="00000000" w14:paraId="00000022">
      <w:pPr>
        <w:spacing w:line="276" w:lineRule="auto"/>
        <w:rPr/>
      </w:pPr>
      <w:r w:rsidDel="00000000" w:rsidR="00000000" w:rsidRPr="00000000">
        <w:rPr>
          <w:rtl w:val="0"/>
        </w:rPr>
        <w:t xml:space="preserve">Barb Tyra</w:t>
        <w:tab/>
        <w:tab/>
        <w:tab/>
        <w:t xml:space="preserve">Derek Tyra</w:t>
      </w:r>
    </w:p>
    <w:p w:rsidR="00000000" w:rsidDel="00000000" w:rsidP="00000000" w:rsidRDefault="00000000" w:rsidRPr="00000000" w14:paraId="00000023">
      <w:pPr>
        <w:spacing w:line="276" w:lineRule="auto"/>
        <w:rPr/>
      </w:pPr>
      <w:r w:rsidDel="00000000" w:rsidR="00000000" w:rsidRPr="00000000">
        <w:rPr>
          <w:rtl w:val="0"/>
        </w:rPr>
        <w:t xml:space="preserve">817-937-9537</w:t>
        <w:tab/>
        <w:tab/>
        <w:tab/>
        <w:t xml:space="preserve">817-863-6681</w:t>
      </w:r>
    </w:p>
    <w:p w:rsidR="00000000" w:rsidDel="00000000" w:rsidP="00000000" w:rsidRDefault="00000000" w:rsidRPr="00000000" w14:paraId="00000024">
      <w:pPr>
        <w:spacing w:line="276" w:lineRule="auto"/>
        <w:rPr/>
      </w:pPr>
      <w:hyperlink r:id="rId6">
        <w:r w:rsidDel="00000000" w:rsidR="00000000" w:rsidRPr="00000000">
          <w:rPr>
            <w:color w:val="1155cc"/>
            <w:u w:val="single"/>
            <w:rtl w:val="0"/>
          </w:rPr>
          <w:t xml:space="preserve">b.tyra@pony.org</w:t>
        </w:r>
      </w:hyperlink>
      <w:r w:rsidDel="00000000" w:rsidR="00000000" w:rsidRPr="00000000">
        <w:rPr>
          <w:rtl w:val="0"/>
        </w:rPr>
        <w:tab/>
        <w:tab/>
      </w:r>
      <w:hyperlink r:id="rId7">
        <w:r w:rsidDel="00000000" w:rsidR="00000000" w:rsidRPr="00000000">
          <w:rPr>
            <w:color w:val="1155cc"/>
            <w:u w:val="single"/>
            <w:rtl w:val="0"/>
          </w:rPr>
          <w:t xml:space="preserve">d.tyra@pony.org</w:t>
        </w:r>
      </w:hyperlink>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b w:val="1"/>
        </w:rPr>
      </w:pPr>
      <w:r w:rsidDel="00000000" w:rsidR="00000000" w:rsidRPr="00000000">
        <w:rPr>
          <w:b w:val="1"/>
          <w:rtl w:val="0"/>
        </w:rPr>
        <w:t xml:space="preserve">Make checks payable to:</w:t>
      </w:r>
    </w:p>
    <w:p w:rsidR="00000000" w:rsidDel="00000000" w:rsidP="00000000" w:rsidRDefault="00000000" w:rsidRPr="00000000" w14:paraId="00000027">
      <w:pPr>
        <w:spacing w:line="276" w:lineRule="auto"/>
        <w:rPr/>
      </w:pPr>
      <w:r w:rsidDel="00000000" w:rsidR="00000000" w:rsidRPr="00000000">
        <w:rPr>
          <w:b w:val="1"/>
          <w:rtl w:val="0"/>
        </w:rPr>
        <w:t xml:space="preserve"> Barb Tyra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433 SW Thomas St Apt B</w:t>
      </w:r>
    </w:p>
    <w:p w:rsidR="00000000" w:rsidDel="00000000" w:rsidP="00000000" w:rsidRDefault="00000000" w:rsidRPr="00000000" w14:paraId="00000029">
      <w:pPr>
        <w:rPr>
          <w:highlight w:val="red"/>
        </w:rPr>
      </w:pPr>
      <w:r w:rsidDel="00000000" w:rsidR="00000000" w:rsidRPr="00000000">
        <w:rPr>
          <w:rtl w:val="0"/>
        </w:rPr>
        <w:t xml:space="preserve">Burleson,Tx. 76028             </w:t>
        <w:tab/>
        <w:tab/>
        <w:tab/>
        <w:tab/>
        <w:tab/>
        <w:tab/>
        <w:tab/>
        <w:tab/>
        <w:t xml:space="preserve">           </w:t>
      </w:r>
      <w:r w:rsidDel="00000000" w:rsidR="00000000" w:rsidRPr="00000000">
        <w:rPr>
          <w:highlight w:val="red"/>
          <w:rtl w:val="0"/>
        </w:rPr>
        <w:t xml:space="preserve"> Payments to be made in cash or check only</w:t>
      </w:r>
    </w:p>
    <w:p w:rsidR="00000000" w:rsidDel="00000000" w:rsidP="00000000" w:rsidRDefault="00000000" w:rsidRPr="00000000" w14:paraId="0000002A">
      <w:pPr>
        <w:rPr>
          <w:highlight w:val="red"/>
        </w:rPr>
      </w:pPr>
      <w:r w:rsidDel="00000000" w:rsidR="00000000" w:rsidRPr="00000000">
        <w:rPr>
          <w:highlight w:val="red"/>
          <w:rtl w:val="0"/>
        </w:rPr>
        <w:t xml:space="preserve">NO PERSONAL CHECKS WILL BE ACCEPTED!!</w:t>
      </w:r>
    </w:p>
    <w:p w:rsidR="00000000" w:rsidDel="00000000" w:rsidP="00000000" w:rsidRDefault="00000000" w:rsidRPr="00000000" w14:paraId="0000002B">
      <w:pPr>
        <w:rPr>
          <w:highlight w:val="red"/>
        </w:rPr>
      </w:pPr>
      <w:r w:rsidDel="00000000" w:rsidR="00000000" w:rsidRPr="00000000">
        <w:rPr>
          <w:rtl w:val="0"/>
        </w:rPr>
      </w:r>
    </w:p>
    <w:p w:rsidR="00000000" w:rsidDel="00000000" w:rsidP="00000000" w:rsidRDefault="00000000" w:rsidRPr="00000000" w14:paraId="0000002C">
      <w:pPr>
        <w:rPr>
          <w:highlight w:val="white"/>
        </w:rPr>
      </w:pPr>
      <w:r w:rsidDel="00000000" w:rsidR="00000000" w:rsidRPr="00000000">
        <w:rPr>
          <w:highlight w:val="white"/>
          <w:rtl w:val="0"/>
        </w:rPr>
        <w:t xml:space="preserve">If paying by cash, please state that when you send in your registration. </w:t>
      </w:r>
    </w:p>
    <w:p w:rsidR="00000000" w:rsidDel="00000000" w:rsidP="00000000" w:rsidRDefault="00000000" w:rsidRPr="00000000" w14:paraId="0000002D">
      <w:pPr>
        <w:rPr>
          <w:highlight w:val="white"/>
        </w:rPr>
      </w:pP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rtl w:val="0"/>
        </w:rPr>
      </w:r>
    </w:p>
    <w:p w:rsidR="00000000" w:rsidDel="00000000" w:rsidP="00000000" w:rsidRDefault="00000000" w:rsidRPr="00000000" w14:paraId="00000030">
      <w:pPr>
        <w:rPr>
          <w:highlight w:val="white"/>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rtl w:val="0"/>
        </w:rPr>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rtl w:val="0"/>
        </w:rPr>
      </w:r>
    </w:p>
    <w:p w:rsidR="00000000" w:rsidDel="00000000" w:rsidP="00000000" w:rsidRDefault="00000000" w:rsidRPr="00000000" w14:paraId="00000036">
      <w:pPr>
        <w:rPr>
          <w:highlight w:val="white"/>
        </w:rPr>
      </w:pPr>
      <w:r w:rsidDel="00000000" w:rsidR="00000000" w:rsidRPr="00000000">
        <w:rPr>
          <w:rtl w:val="0"/>
        </w:rPr>
      </w:r>
    </w:p>
    <w:p w:rsidR="00000000" w:rsidDel="00000000" w:rsidP="00000000" w:rsidRDefault="00000000" w:rsidRPr="00000000" w14:paraId="00000037">
      <w:pPr>
        <w:rPr>
          <w:highlight w:val="white"/>
        </w:rPr>
      </w:pPr>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rPr>
          <w:highlight w:val="white"/>
        </w:rPr>
      </w:pPr>
      <w:r w:rsidDel="00000000" w:rsidR="00000000" w:rsidRPr="00000000">
        <w:rPr>
          <w:rtl w:val="0"/>
        </w:rPr>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rPr>
          <w:highlight w:val="white"/>
        </w:rPr>
      </w:pPr>
      <w:r w:rsidDel="00000000" w:rsidR="00000000" w:rsidRPr="00000000">
        <w:rPr>
          <w:rtl w:val="0"/>
        </w:rPr>
      </w:r>
    </w:p>
    <w:p w:rsidR="00000000" w:rsidDel="00000000" w:rsidP="00000000" w:rsidRDefault="00000000" w:rsidRPr="00000000" w14:paraId="0000003D">
      <w:pPr>
        <w:rPr>
          <w:highlight w:val="white"/>
        </w:rPr>
      </w:pPr>
      <w:r w:rsidDel="00000000" w:rsidR="00000000" w:rsidRPr="00000000">
        <w:rPr>
          <w:rtl w:val="0"/>
        </w:rPr>
      </w:r>
    </w:p>
    <w:p w:rsidR="00000000" w:rsidDel="00000000" w:rsidP="00000000" w:rsidRDefault="00000000" w:rsidRPr="00000000" w14:paraId="0000003E">
      <w:pPr>
        <w:rPr>
          <w:highlight w:val="white"/>
        </w:rPr>
      </w:pPr>
      <w:r w:rsidDel="00000000" w:rsidR="00000000" w:rsidRPr="00000000">
        <w:rPr>
          <w:rtl w:val="0"/>
        </w:rPr>
      </w:r>
    </w:p>
    <w:p w:rsidR="00000000" w:rsidDel="00000000" w:rsidP="00000000" w:rsidRDefault="00000000" w:rsidRPr="00000000" w14:paraId="0000003F">
      <w:pPr>
        <w:rPr>
          <w:highlight w:val="white"/>
        </w:rPr>
      </w:pPr>
      <w:r w:rsidDel="00000000" w:rsidR="00000000" w:rsidRPr="00000000">
        <w:rPr>
          <w:rtl w:val="0"/>
        </w:rPr>
      </w:r>
    </w:p>
    <w:p w:rsidR="00000000" w:rsidDel="00000000" w:rsidP="00000000" w:rsidRDefault="00000000" w:rsidRPr="00000000" w14:paraId="00000040">
      <w:pPr>
        <w:rPr>
          <w:highlight w:val="white"/>
        </w:rPr>
      </w:pPr>
      <w:r w:rsidDel="00000000" w:rsidR="00000000" w:rsidRPr="00000000">
        <w:rPr>
          <w:rtl w:val="0"/>
        </w:rPr>
      </w:r>
    </w:p>
    <w:p w:rsidR="00000000" w:rsidDel="00000000" w:rsidP="00000000" w:rsidRDefault="00000000" w:rsidRPr="00000000" w14:paraId="00000041">
      <w:pPr>
        <w:rPr>
          <w:highlight w:val="white"/>
        </w:rPr>
      </w:pPr>
      <w:r w:rsidDel="00000000" w:rsidR="00000000" w:rsidRPr="00000000">
        <w:rPr>
          <w:rtl w:val="0"/>
        </w:rPr>
      </w:r>
    </w:p>
    <w:p w:rsidR="00000000" w:rsidDel="00000000" w:rsidP="00000000" w:rsidRDefault="00000000" w:rsidRPr="00000000" w14:paraId="00000042">
      <w:pPr>
        <w:rPr>
          <w:highlight w:val="white"/>
        </w:rPr>
      </w:pPr>
      <w:r w:rsidDel="00000000" w:rsidR="00000000" w:rsidRPr="00000000">
        <w:rPr>
          <w:rtl w:val="0"/>
        </w:rPr>
      </w:r>
    </w:p>
    <w:p w:rsidR="00000000" w:rsidDel="00000000" w:rsidP="00000000" w:rsidRDefault="00000000" w:rsidRPr="00000000" w14:paraId="00000043">
      <w:pPr>
        <w:rPr>
          <w:highlight w:val="white"/>
        </w:rPr>
      </w:pPr>
      <w:r w:rsidDel="00000000" w:rsidR="00000000" w:rsidRPr="00000000">
        <w:rPr>
          <w:rtl w:val="0"/>
        </w:rPr>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rtl w:val="0"/>
        </w:rPr>
      </w:r>
    </w:p>
    <w:p w:rsidR="00000000" w:rsidDel="00000000" w:rsidP="00000000" w:rsidRDefault="00000000" w:rsidRPr="00000000" w14:paraId="00000046">
      <w:pPr>
        <w:rPr>
          <w:highlight w:val="white"/>
        </w:rPr>
      </w:pPr>
      <w:r w:rsidDel="00000000" w:rsidR="00000000" w:rsidRPr="00000000">
        <w:rPr>
          <w:rtl w:val="0"/>
        </w:rPr>
      </w:r>
    </w:p>
    <w:p w:rsidR="00000000" w:rsidDel="00000000" w:rsidP="00000000" w:rsidRDefault="00000000" w:rsidRPr="00000000" w14:paraId="00000047">
      <w:pPr>
        <w:rPr>
          <w:highlight w:val="white"/>
        </w:rPr>
      </w:pPr>
      <w:r w:rsidDel="00000000" w:rsidR="00000000" w:rsidRPr="00000000">
        <w:rPr>
          <w:rtl w:val="0"/>
        </w:rPr>
      </w:r>
    </w:p>
    <w:p w:rsidR="00000000" w:rsidDel="00000000" w:rsidP="00000000" w:rsidRDefault="00000000" w:rsidRPr="00000000" w14:paraId="00000048">
      <w:pPr>
        <w:rPr>
          <w:highlight w:val="white"/>
        </w:rPr>
      </w:pPr>
      <w:r w:rsidDel="00000000" w:rsidR="00000000" w:rsidRPr="00000000">
        <w:rPr>
          <w:rtl w:val="0"/>
        </w:rPr>
      </w:r>
    </w:p>
    <w:p w:rsidR="00000000" w:rsidDel="00000000" w:rsidP="00000000" w:rsidRDefault="00000000" w:rsidRPr="00000000" w14:paraId="00000049">
      <w:pPr>
        <w:rPr>
          <w:highlight w:val="white"/>
        </w:rPr>
      </w:pPr>
      <w:r w:rsidDel="00000000" w:rsidR="00000000" w:rsidRPr="00000000">
        <w:rPr>
          <w:rtl w:val="0"/>
        </w:rPr>
      </w:r>
    </w:p>
    <w:p w:rsidR="00000000" w:rsidDel="00000000" w:rsidP="00000000" w:rsidRDefault="00000000" w:rsidRPr="00000000" w14:paraId="0000004A">
      <w:pPr>
        <w:rPr>
          <w:highlight w:val="whit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sz w:val="36"/>
          <w:szCs w:val="36"/>
        </w:rPr>
      </w:pPr>
      <w:r w:rsidDel="00000000" w:rsidR="00000000" w:rsidRPr="00000000">
        <w:rPr>
          <w:b w:val="1"/>
          <w:sz w:val="36"/>
          <w:szCs w:val="36"/>
          <w:rtl w:val="0"/>
        </w:rPr>
        <w:t xml:space="preserve">APPLICATION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pPr>
      <w:r w:rsidDel="00000000" w:rsidR="00000000" w:rsidRPr="00000000">
        <w:rPr>
          <w:rtl w:val="0"/>
        </w:rPr>
        <w:t xml:space="preserve">Team name:  ___________________________________________________________________</w:t>
      </w:r>
    </w:p>
    <w:p w:rsidR="00000000" w:rsidDel="00000000" w:rsidP="00000000" w:rsidRDefault="00000000" w:rsidRPr="00000000" w14:paraId="0000004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pPr>
      <w:r w:rsidDel="00000000" w:rsidR="00000000" w:rsidRPr="00000000">
        <w:rPr>
          <w:rtl w:val="0"/>
        </w:rPr>
        <w:t xml:space="preserve">Association:  ___________________________________________________________________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t xml:space="preserve">Manager:  ______________________________  Phone:  _______________________________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Contact:  ____________________________  Phone:  _______________________________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t xml:space="preserve">Fees:$280.00 (includes umpire fees)</w:t>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pPr>
      <w:r w:rsidDel="00000000" w:rsidR="00000000" w:rsidRPr="00000000">
        <w:rPr>
          <w:rtl w:val="0"/>
        </w:rPr>
        <w:t xml:space="preserve">Select One:</w:t>
      </w:r>
    </w:p>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t xml:space="preserve">Slow Pitch</w:t>
        <w:tab/>
        <w:tab/>
        <w:tab/>
        <w:tab/>
        <w:t xml:space="preserve">            Fast Pitch</w:t>
        <w:tab/>
        <w:tab/>
        <w:tab/>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Shetland (6u) ________</w:t>
        <w:tab/>
        <w:tab/>
        <w:tab/>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Mustang (10u)</w:t>
        <w:tab/>
        <w:t xml:space="preserve">_________</w:t>
        <w:tab/>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Pinto (8u)</w:t>
        <w:tab/>
        <w:t xml:space="preserve">_________</w:t>
        <w:tab/>
        <w:tab/>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Bronco (12u)           _________</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3600" w:firstLine="0"/>
        <w:rPr/>
      </w:pPr>
      <w:r w:rsidDel="00000000" w:rsidR="00000000" w:rsidRPr="00000000">
        <w:rPr>
          <w:rtl w:val="0"/>
        </w:rPr>
        <w:t xml:space="preserve">                Pony (14U)</w:t>
        <w:tab/>
        <w:t xml:space="preserve">            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firstLine="720"/>
        <w:rPr/>
      </w:pPr>
      <w:r w:rsidDel="00000000" w:rsidR="00000000" w:rsidRPr="00000000">
        <w:rPr>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t xml:space="preserve">Minimum 5 teams to form a bracket.</w:t>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b w:val="1"/>
          <w:rtl w:val="0"/>
        </w:rPr>
        <w:t xml:space="preserve">Make checks payable to:</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t xml:space="preserve">Barb Tyra</w:t>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t xml:space="preserve">433 SW Thomas St. Apt B</w:t>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t xml:space="preserve">Burleson, Tx 76028</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color w:val="0000ff"/>
          <w:sz w:val="32"/>
          <w:szCs w:val="32"/>
        </w:rPr>
      </w:pPr>
      <w:r w:rsidDel="00000000" w:rsidR="00000000" w:rsidRPr="00000000">
        <w:br w:type="page"/>
      </w:r>
      <w:r w:rsidDel="00000000" w:rsidR="00000000" w:rsidRPr="00000000">
        <w:rPr>
          <w:b w:val="1"/>
          <w:color w:val="0000ff"/>
          <w:sz w:val="32"/>
          <w:szCs w:val="32"/>
          <w:rtl w:val="0"/>
        </w:rPr>
        <w:t xml:space="preserve">TEAM ROSTER</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TEAM NAME:  _________________________________________________________________</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0">
      <w:pPr>
        <w:keepNext w:val="1"/>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ASSOCIATION:  __________________________________________________________________________</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2">
      <w:pPr>
        <w:keepNext w:val="1"/>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COACH’S NAME:  ________________________________________________________________________</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EMAIL:  ____________________________________________  PHONE:  ________________________</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SOFTBALL TEAM:  </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b w:val="1"/>
          <w:sz w:val="20"/>
          <w:szCs w:val="20"/>
          <w:rtl w:val="0"/>
        </w:rPr>
        <w:t xml:space="preserve"> Slow Pitch</w:t>
        <w:tab/>
        <w:t xml:space="preserve"> </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b w:val="1"/>
          <w:sz w:val="20"/>
          <w:szCs w:val="20"/>
          <w:rtl w:val="0"/>
        </w:rPr>
        <w:t xml:space="preserve"> Fast Pitch</w:t>
        <w:tab/>
      </w:r>
      <w:r w:rsidDel="00000000" w:rsidR="00000000" w:rsidRPr="00000000">
        <w:rPr>
          <w:rtl w:val="0"/>
        </w:rPr>
      </w:r>
    </w:p>
    <w:p w:rsidR="00000000" w:rsidDel="00000000" w:rsidP="00000000" w:rsidRDefault="00000000" w:rsidRPr="00000000" w14:paraId="00000077">
      <w:pPr>
        <w:keepNext w:val="1"/>
        <w:pBdr>
          <w:top w:space="0" w:sz="0" w:val="nil"/>
          <w:left w:space="0" w:sz="0" w:val="nil"/>
          <w:bottom w:space="0" w:sz="0" w:val="nil"/>
          <w:right w:space="0" w:sz="0" w:val="nil"/>
          <w:between w:space="0" w:sz="0" w:val="nil"/>
        </w:pBdr>
        <w:tabs>
          <w:tab w:val="left" w:pos="1350"/>
          <w:tab w:val="left" w:pos="2610"/>
          <w:tab w:val="left" w:pos="3600"/>
          <w:tab w:val="left" w:pos="5040"/>
          <w:tab w:val="left" w:pos="6300"/>
          <w:tab w:val="left" w:pos="7380"/>
          <w:tab w:val="left" w:pos="8370"/>
        </w:tabs>
        <w:rPr>
          <w:sz w:val="20"/>
          <w:szCs w:val="20"/>
        </w:rPr>
      </w:pPr>
      <w:r w:rsidDel="00000000" w:rsidR="00000000" w:rsidRPr="00000000">
        <w:rPr>
          <w:rtl w:val="0"/>
        </w:rPr>
      </w:r>
    </w:p>
    <w:p w:rsidR="00000000" w:rsidDel="00000000" w:rsidP="00000000" w:rsidRDefault="00000000" w:rsidRPr="00000000" w14:paraId="00000078">
      <w:pPr>
        <w:keepNext w:val="1"/>
        <w:pBdr>
          <w:top w:space="0" w:sz="0" w:val="nil"/>
          <w:left w:space="0" w:sz="0" w:val="nil"/>
          <w:bottom w:space="0" w:sz="0" w:val="nil"/>
          <w:right w:space="0" w:sz="0" w:val="nil"/>
          <w:between w:space="0" w:sz="0" w:val="nil"/>
        </w:pBdr>
        <w:tabs>
          <w:tab w:val="left" w:pos="1350"/>
          <w:tab w:val="left" w:pos="2610"/>
          <w:tab w:val="left" w:pos="3600"/>
          <w:tab w:val="left" w:pos="5040"/>
          <w:tab w:val="left" w:pos="6300"/>
          <w:tab w:val="left" w:pos="7380"/>
          <w:tab w:val="left" w:pos="8370"/>
        </w:tabs>
        <w:rPr>
          <w:sz w:val="20"/>
          <w:szCs w:val="20"/>
        </w:rPr>
      </w:pPr>
      <w:r w:rsidDel="00000000" w:rsidR="00000000" w:rsidRPr="00000000">
        <w:rPr>
          <w:b w:val="1"/>
          <w:sz w:val="20"/>
          <w:szCs w:val="20"/>
          <w:rtl w:val="0"/>
        </w:rPr>
        <w:t xml:space="preserve">AGE GROUP:</w:t>
        <w:tab/>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b w:val="1"/>
          <w:sz w:val="20"/>
          <w:szCs w:val="20"/>
          <w:rtl w:val="0"/>
        </w:rPr>
        <w:t xml:space="preserve"> Shetland 6-U     </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b w:val="1"/>
          <w:sz w:val="20"/>
          <w:szCs w:val="20"/>
          <w:rtl w:val="0"/>
        </w:rPr>
        <w:t xml:space="preserve"> Pinto 8-U     </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b w:val="1"/>
          <w:sz w:val="20"/>
          <w:szCs w:val="20"/>
          <w:rtl w:val="0"/>
        </w:rPr>
        <w:t xml:space="preserve"> Mustang 10-U     </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b w:val="1"/>
          <w:sz w:val="20"/>
          <w:szCs w:val="20"/>
          <w:rtl w:val="0"/>
        </w:rPr>
        <w:t xml:space="preserve"> Bronco 12-U     </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b w:val="1"/>
          <w:sz w:val="20"/>
          <w:szCs w:val="20"/>
          <w:rtl w:val="0"/>
        </w:rPr>
        <w:t xml:space="preserve"> Pony 14-U               </w:t>
      </w:r>
      <w:r w:rsidDel="00000000" w:rsidR="00000000" w:rsidRPr="00000000">
        <w:rPr>
          <w:rtl w:val="0"/>
        </w:rPr>
      </w:r>
    </w:p>
    <w:tbl>
      <w:tblPr>
        <w:tblStyle w:val="Table1"/>
        <w:tblW w:w="10151.0" w:type="dxa"/>
        <w:jc w:val="left"/>
        <w:tblInd w:w="-203.0" w:type="dxa"/>
        <w:tblLayout w:type="fixed"/>
        <w:tblLook w:val="0000"/>
      </w:tblPr>
      <w:tblGrid>
        <w:gridCol w:w="1008"/>
        <w:gridCol w:w="6659"/>
        <w:gridCol w:w="2484"/>
        <w:tblGridChange w:id="0">
          <w:tblGrid>
            <w:gridCol w:w="1008"/>
            <w:gridCol w:w="6659"/>
            <w:gridCol w:w="2484"/>
          </w:tblGrid>
        </w:tblGridChange>
      </w:tblGrid>
      <w:tr>
        <w:trPr>
          <w:cantSplit w:val="0"/>
          <w:trHeight w:val="40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1350"/>
                <w:tab w:val="left" w:pos="2610"/>
                <w:tab w:val="left" w:pos="3600"/>
                <w:tab w:val="left" w:pos="5040"/>
                <w:tab w:val="left" w:pos="6300"/>
                <w:tab w:val="left" w:pos="7380"/>
                <w:tab w:val="left" w:pos="8370"/>
              </w:tabs>
              <w:jc w:val="center"/>
              <w:rPr/>
            </w:pPr>
            <w:r w:rsidDel="00000000" w:rsidR="00000000" w:rsidRPr="00000000">
              <w:rPr>
                <w:b w:val="1"/>
                <w:rtl w:val="0"/>
              </w:rPr>
              <w:t xml:space="preserve">NO.</w:t>
            </w: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7A">
            <w:pPr>
              <w:keepNext w:val="1"/>
              <w:pBdr>
                <w:top w:space="0" w:sz="0" w:val="nil"/>
                <w:left w:space="0" w:sz="0" w:val="nil"/>
                <w:bottom w:space="0" w:sz="0" w:val="nil"/>
                <w:right w:space="0" w:sz="0" w:val="nil"/>
                <w:between w:space="0" w:sz="0" w:val="nil"/>
              </w:pBdr>
              <w:tabs>
                <w:tab w:val="left" w:pos="1350"/>
                <w:tab w:val="left" w:pos="2610"/>
                <w:tab w:val="left" w:pos="3600"/>
                <w:tab w:val="left" w:pos="5040"/>
                <w:tab w:val="left" w:pos="6300"/>
                <w:tab w:val="left" w:pos="7380"/>
                <w:tab w:val="left" w:pos="8370"/>
              </w:tabs>
              <w:jc w:val="center"/>
              <w:rPr/>
            </w:pPr>
            <w:r w:rsidDel="00000000" w:rsidR="00000000" w:rsidRPr="00000000">
              <w:rPr>
                <w:b w:val="1"/>
                <w:sz w:val="20"/>
                <w:szCs w:val="20"/>
                <w:rtl w:val="0"/>
              </w:rPr>
              <w:t xml:space="preserve">NAME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7B">
            <w:pPr>
              <w:keepNext w:val="1"/>
              <w:pBdr>
                <w:top w:space="0" w:sz="0" w:val="nil"/>
                <w:left w:space="0" w:sz="0" w:val="nil"/>
                <w:bottom w:space="0" w:sz="0" w:val="nil"/>
                <w:right w:space="0" w:sz="0" w:val="nil"/>
                <w:between w:space="0" w:sz="0" w:val="nil"/>
              </w:pBdr>
              <w:tabs>
                <w:tab w:val="left" w:pos="1350"/>
                <w:tab w:val="left" w:pos="2610"/>
                <w:tab w:val="left" w:pos="3600"/>
                <w:tab w:val="left" w:pos="5040"/>
                <w:tab w:val="left" w:pos="6300"/>
                <w:tab w:val="left" w:pos="7380"/>
                <w:tab w:val="left" w:pos="8370"/>
              </w:tabs>
              <w:jc w:val="center"/>
              <w:rPr/>
            </w:pPr>
            <w:r w:rsidDel="00000000" w:rsidR="00000000" w:rsidRPr="00000000">
              <w:rPr>
                <w:b w:val="1"/>
                <w:sz w:val="20"/>
                <w:szCs w:val="20"/>
                <w:rtl w:val="0"/>
              </w:rPr>
              <w:t xml:space="preserve">BIRTHDATE</w:t>
            </w: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80" w:hRule="atLeast"/>
          <w:tblHeader w:val="0"/>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AF">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B0">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B1">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B2">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350"/>
          <w:tab w:val="left" w:pos="2610"/>
          <w:tab w:val="left" w:pos="3600"/>
          <w:tab w:val="left" w:pos="5040"/>
          <w:tab w:val="left" w:pos="6300"/>
          <w:tab w:val="left" w:pos="7380"/>
          <w:tab w:val="left" w:pos="8370"/>
        </w:tabs>
        <w:rPr>
          <w:sz w:val="20"/>
          <w:szCs w:val="20"/>
        </w:rPr>
      </w:pPr>
      <w:r w:rsidDel="00000000" w:rsidR="00000000" w:rsidRPr="00000000">
        <w:rPr>
          <w:b w:val="1"/>
          <w:sz w:val="20"/>
          <w:szCs w:val="20"/>
          <w:rtl w:val="0"/>
        </w:rPr>
        <w:t xml:space="preserve">The undersigned hereby assumes all risks and hazards incidental to such participation, including transportation to and from the activities, and hereby waive, release, absolve, indemnify, and agree to hold harmless the local league organization, PONY, the organizers, sponsors, supervisors, directors, and participants for any claim arising out of an injury to any player listed within.  The league President/Representative confirms with full written responsibility that the above roster is that of the coach named and that no additions have been made to the league team’s roster.</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1350"/>
          <w:tab w:val="left" w:pos="2610"/>
          <w:tab w:val="left" w:pos="3600"/>
          <w:tab w:val="left" w:pos="5040"/>
          <w:tab w:val="left" w:pos="6300"/>
          <w:tab w:val="left" w:pos="7380"/>
          <w:tab w:val="left" w:pos="8370"/>
        </w:tabs>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1350"/>
          <w:tab w:val="left" w:pos="2610"/>
          <w:tab w:val="left" w:pos="3600"/>
          <w:tab w:val="left" w:pos="5040"/>
          <w:tab w:val="left" w:pos="6300"/>
          <w:tab w:val="left" w:pos="7380"/>
          <w:tab w:val="left" w:pos="8370"/>
        </w:tabs>
        <w:rPr/>
      </w:pPr>
      <w:r w:rsidDel="00000000" w:rsidR="00000000" w:rsidRPr="00000000">
        <w:rPr>
          <w:rtl w:val="0"/>
        </w:rPr>
        <w:t xml:space="preserve">________________________________________      _______________________________</w: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1350"/>
          <w:tab w:val="left" w:pos="2610"/>
          <w:tab w:val="left" w:pos="3600"/>
          <w:tab w:val="left" w:pos="5040"/>
          <w:tab w:val="left" w:pos="6300"/>
          <w:tab w:val="left" w:pos="7380"/>
          <w:tab w:val="left" w:pos="8370"/>
        </w:tabs>
        <w:rPr/>
      </w:pPr>
      <w:r w:rsidDel="00000000" w:rsidR="00000000" w:rsidRPr="00000000">
        <w:rPr>
          <w:rtl w:val="0"/>
        </w:rPr>
        <w:t xml:space="preserve">Coach’s Signature</w:t>
        <w:tab/>
        <w:tab/>
        <w:tab/>
        <w:t xml:space="preserve">League President/Representative Signature</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1350"/>
          <w:tab w:val="left" w:pos="2610"/>
          <w:tab w:val="left" w:pos="3600"/>
          <w:tab w:val="left" w:pos="5040"/>
          <w:tab w:val="left" w:pos="6300"/>
          <w:tab w:val="left" w:pos="7380"/>
          <w:tab w:val="left" w:pos="8370"/>
        </w:tabs>
        <w:rPr/>
      </w:pPr>
      <w:r w:rsidDel="00000000" w:rsidR="00000000" w:rsidRPr="00000000">
        <w:rPr>
          <w:rtl w:val="0"/>
        </w:rPr>
        <w:t xml:space="preserve">                                                </w:t>
      </w:r>
    </w:p>
    <w:p w:rsidR="00000000" w:rsidDel="00000000" w:rsidP="00000000" w:rsidRDefault="00000000" w:rsidRPr="00000000" w14:paraId="000000B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pPr>
      <w:r w:rsidDel="00000000" w:rsidR="00000000" w:rsidRPr="00000000">
        <w:rPr>
          <w:rtl w:val="0"/>
        </w:rPr>
        <w:t xml:space="preserve">Coach’s E-Mail________________________________</w:t>
      </w:r>
    </w:p>
    <w:sectPr>
      <w:headerReference r:id="rId8" w:type="default"/>
      <w:footerReference r:id="rId9" w:type="default"/>
      <w:pgSz w:h="15840" w:w="12240" w:orient="portrait"/>
      <w:pgMar w:bottom="791"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680"/>
        <w:tab w:val="right" w:pos="9360"/>
      </w:tabs>
      <w:spacing w:after="166"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320"/>
        <w:tab w:val="right" w:pos="8640"/>
      </w:tabs>
      <w:spacing w:before="95" w:lineRule="auto"/>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320"/>
        <w:tab w:val="right" w:pos="8640"/>
      </w:tabs>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pPr>
    <w:r w:rsidDel="00000000" w:rsidR="00000000" w:rsidRPr="00000000">
      <w:rPr/>
      <w:drawing>
        <wp:inline distB="0" distT="0" distL="114300" distR="114300">
          <wp:extent cx="1818640" cy="3238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8640" cy="323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05.0" w:type="dxa"/>
        <w:bottom w:w="0.0" w:type="dxa"/>
        <w:right w:w="20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tyra@pony.org" TargetMode="External"/><Relationship Id="rId7" Type="http://schemas.openxmlformats.org/officeDocument/2006/relationships/hyperlink" Target="mailto:d.tyra@pony.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