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25" w:rsidRDefault="00735425" w:rsidP="00735425">
      <w:pPr>
        <w:pStyle w:val="Subtitle"/>
        <w:jc w:val="left"/>
        <w:rPr>
          <w:rFonts w:ascii="Times New Roman" w:hAnsi="Times New Roman"/>
          <w:b/>
          <w:sz w:val="28"/>
          <w:szCs w:val="24"/>
        </w:rPr>
      </w:pPr>
    </w:p>
    <w:p w:rsidR="00735425" w:rsidRDefault="00735425" w:rsidP="00735425">
      <w:pPr>
        <w:pStyle w:val="Subtitle"/>
        <w:rPr>
          <w:rFonts w:ascii="Times New Roman" w:hAnsi="Times New Roman"/>
          <w:b/>
          <w:sz w:val="28"/>
          <w:szCs w:val="24"/>
        </w:rPr>
      </w:pPr>
      <w:r>
        <w:rPr>
          <w:rFonts w:ascii="Times New Roman" w:hAnsi="Times New Roman"/>
          <w:b/>
          <w:noProof/>
          <w:sz w:val="28"/>
          <w:szCs w:val="24"/>
        </w:rPr>
        <w:drawing>
          <wp:inline distT="0" distB="0" distL="0" distR="0">
            <wp:extent cx="1360061" cy="86677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R_logoNew.jpg"/>
                    <pic:cNvPicPr/>
                  </pic:nvPicPr>
                  <pic:blipFill>
                    <a:blip r:embed="rId6">
                      <a:extLst>
                        <a:ext uri="{28A0092B-C50C-407E-A947-70E740481C1C}">
                          <a14:useLocalDpi xmlns:a14="http://schemas.microsoft.com/office/drawing/2010/main" val="0"/>
                        </a:ext>
                      </a:extLst>
                    </a:blip>
                    <a:stretch>
                      <a:fillRect/>
                    </a:stretch>
                  </pic:blipFill>
                  <pic:spPr>
                    <a:xfrm>
                      <a:off x="0" y="0"/>
                      <a:ext cx="1359797" cy="866607"/>
                    </a:xfrm>
                    <a:prstGeom prst="rect">
                      <a:avLst/>
                    </a:prstGeom>
                  </pic:spPr>
                </pic:pic>
              </a:graphicData>
            </a:graphic>
          </wp:inline>
        </w:drawing>
      </w:r>
    </w:p>
    <w:p w:rsidR="00735425" w:rsidRPr="006B20F7" w:rsidRDefault="00735425" w:rsidP="00A82477">
      <w:pPr>
        <w:pStyle w:val="Subtitle"/>
        <w:rPr>
          <w:rFonts w:ascii="Times New Roman" w:hAnsi="Times New Roman"/>
          <w:b/>
          <w:sz w:val="28"/>
          <w:szCs w:val="24"/>
        </w:rPr>
      </w:pPr>
    </w:p>
    <w:p w:rsidR="00F252AB" w:rsidRDefault="00FC4E46" w:rsidP="00A82477">
      <w:pPr>
        <w:pStyle w:val="Subtitle"/>
        <w:rPr>
          <w:rFonts w:ascii="Times New Roman" w:hAnsi="Times New Roman"/>
          <w:b/>
          <w:sz w:val="28"/>
          <w:szCs w:val="24"/>
        </w:rPr>
      </w:pPr>
      <w:r w:rsidRPr="006B20F7">
        <w:rPr>
          <w:rFonts w:ascii="Times New Roman" w:hAnsi="Times New Roman"/>
          <w:b/>
          <w:sz w:val="28"/>
          <w:szCs w:val="24"/>
        </w:rPr>
        <w:t>GUIDELINES FOR THE</w:t>
      </w:r>
      <w:r w:rsidR="00A82477" w:rsidRPr="006B20F7">
        <w:rPr>
          <w:rFonts w:ascii="Times New Roman" w:hAnsi="Times New Roman"/>
          <w:b/>
          <w:sz w:val="28"/>
          <w:szCs w:val="24"/>
        </w:rPr>
        <w:t xml:space="preserve"> </w:t>
      </w:r>
      <w:r w:rsidR="00A5095C">
        <w:rPr>
          <w:rFonts w:ascii="Times New Roman" w:hAnsi="Times New Roman"/>
          <w:b/>
          <w:sz w:val="28"/>
          <w:szCs w:val="24"/>
        </w:rPr>
        <w:t>2019</w:t>
      </w:r>
      <w:r w:rsidR="009A35C0" w:rsidRPr="006B20F7">
        <w:rPr>
          <w:rFonts w:ascii="Times New Roman" w:hAnsi="Times New Roman"/>
          <w:b/>
          <w:sz w:val="28"/>
          <w:szCs w:val="24"/>
        </w:rPr>
        <w:t xml:space="preserve"> </w:t>
      </w:r>
    </w:p>
    <w:p w:rsidR="00CA622F" w:rsidRPr="006B20F7" w:rsidRDefault="00F252AB" w:rsidP="00A82477">
      <w:pPr>
        <w:pStyle w:val="Subtitle"/>
        <w:rPr>
          <w:rFonts w:ascii="Times New Roman" w:hAnsi="Times New Roman"/>
          <w:b/>
          <w:sz w:val="28"/>
          <w:szCs w:val="24"/>
        </w:rPr>
      </w:pPr>
      <w:r>
        <w:rPr>
          <w:rFonts w:ascii="Times New Roman" w:hAnsi="Times New Roman"/>
          <w:b/>
          <w:sz w:val="28"/>
          <w:szCs w:val="24"/>
        </w:rPr>
        <w:t>RECREATIONAL BASKETBALL LEAGUE</w:t>
      </w:r>
    </w:p>
    <w:p w:rsidR="00CA622F" w:rsidRPr="006B20F7" w:rsidRDefault="00CA622F">
      <w:pPr>
        <w:pStyle w:val="Subtitle"/>
        <w:tabs>
          <w:tab w:val="left" w:pos="360"/>
          <w:tab w:val="left" w:pos="1260"/>
          <w:tab w:val="left" w:pos="1800"/>
        </w:tabs>
        <w:jc w:val="left"/>
        <w:rPr>
          <w:rFonts w:ascii="Times New Roman" w:hAnsi="Times New Roman"/>
          <w:szCs w:val="24"/>
        </w:rPr>
      </w:pPr>
    </w:p>
    <w:p w:rsidR="00A82477" w:rsidRPr="00D456D5" w:rsidRDefault="00CA622F" w:rsidP="00A82477">
      <w:pPr>
        <w:pStyle w:val="Subtitle"/>
        <w:numPr>
          <w:ilvl w:val="0"/>
          <w:numId w:val="16"/>
        </w:numPr>
        <w:tabs>
          <w:tab w:val="left" w:pos="360"/>
          <w:tab w:val="left" w:pos="900"/>
          <w:tab w:val="left" w:pos="1260"/>
          <w:tab w:val="left" w:pos="1800"/>
        </w:tabs>
        <w:jc w:val="left"/>
        <w:rPr>
          <w:rFonts w:ascii="Times New Roman" w:hAnsi="Times New Roman"/>
          <w:szCs w:val="24"/>
        </w:rPr>
      </w:pPr>
      <w:r w:rsidRPr="00D456D5">
        <w:rPr>
          <w:rFonts w:ascii="Times New Roman" w:hAnsi="Times New Roman"/>
          <w:b/>
          <w:szCs w:val="24"/>
        </w:rPr>
        <w:t>PURPOSE:</w:t>
      </w:r>
      <w:r w:rsidRPr="00D456D5">
        <w:rPr>
          <w:rFonts w:ascii="Times New Roman" w:hAnsi="Times New Roman"/>
          <w:szCs w:val="24"/>
        </w:rPr>
        <w:t xml:space="preserve"> To provide </w:t>
      </w:r>
      <w:r w:rsidR="00A82477" w:rsidRPr="00D456D5">
        <w:rPr>
          <w:rFonts w:ascii="Times New Roman" w:hAnsi="Times New Roman"/>
          <w:szCs w:val="24"/>
        </w:rPr>
        <w:t xml:space="preserve">rules and guidelines for play during </w:t>
      </w:r>
      <w:r w:rsidR="00EA5395">
        <w:rPr>
          <w:rFonts w:ascii="Times New Roman" w:hAnsi="Times New Roman"/>
          <w:szCs w:val="24"/>
        </w:rPr>
        <w:t>2019</w:t>
      </w:r>
      <w:r w:rsidR="00D456D5" w:rsidRPr="00D456D5">
        <w:rPr>
          <w:rFonts w:ascii="Times New Roman" w:hAnsi="Times New Roman"/>
          <w:szCs w:val="24"/>
        </w:rPr>
        <w:t xml:space="preserve"> </w:t>
      </w:r>
      <w:r w:rsidR="00F252AB">
        <w:rPr>
          <w:rFonts w:ascii="Times New Roman" w:hAnsi="Times New Roman"/>
          <w:szCs w:val="24"/>
        </w:rPr>
        <w:t>Recreational Basketball</w:t>
      </w:r>
      <w:r w:rsidR="007004C3" w:rsidRPr="00D456D5">
        <w:rPr>
          <w:rFonts w:ascii="Times New Roman" w:hAnsi="Times New Roman"/>
          <w:szCs w:val="24"/>
        </w:rPr>
        <w:t xml:space="preserve"> Season and Playoffs</w:t>
      </w:r>
      <w:r w:rsidR="00D456D5" w:rsidRPr="00D456D5">
        <w:rPr>
          <w:rFonts w:ascii="Times New Roman" w:hAnsi="Times New Roman"/>
          <w:szCs w:val="24"/>
        </w:rPr>
        <w:t>.</w:t>
      </w:r>
    </w:p>
    <w:p w:rsidR="000810A4" w:rsidRPr="00446578" w:rsidRDefault="00A82477" w:rsidP="00D456D5">
      <w:pPr>
        <w:pStyle w:val="Subtitle"/>
        <w:numPr>
          <w:ilvl w:val="0"/>
          <w:numId w:val="16"/>
        </w:numPr>
        <w:tabs>
          <w:tab w:val="left" w:pos="360"/>
          <w:tab w:val="left" w:pos="900"/>
          <w:tab w:val="left" w:pos="1260"/>
          <w:tab w:val="left" w:pos="1800"/>
        </w:tabs>
        <w:jc w:val="left"/>
        <w:rPr>
          <w:rFonts w:ascii="Times New Roman" w:hAnsi="Times New Roman"/>
          <w:szCs w:val="24"/>
        </w:rPr>
      </w:pPr>
      <w:r w:rsidRPr="00D456D5">
        <w:rPr>
          <w:rFonts w:ascii="Times New Roman" w:hAnsi="Times New Roman"/>
          <w:b/>
          <w:szCs w:val="24"/>
        </w:rPr>
        <w:t>DATES AND TIMES:</w:t>
      </w:r>
      <w:r w:rsidRPr="006B20F7">
        <w:rPr>
          <w:rFonts w:ascii="Times New Roman" w:hAnsi="Times New Roman"/>
          <w:szCs w:val="24"/>
        </w:rPr>
        <w:t xml:space="preserve"> </w:t>
      </w:r>
      <w:r w:rsidR="007004C3" w:rsidRPr="006B20F7">
        <w:rPr>
          <w:rFonts w:ascii="Times New Roman" w:hAnsi="Times New Roman"/>
          <w:szCs w:val="24"/>
        </w:rPr>
        <w:t xml:space="preserve">The </w:t>
      </w:r>
      <w:r w:rsidR="00F76FD1">
        <w:rPr>
          <w:rFonts w:ascii="Times New Roman" w:hAnsi="Times New Roman"/>
          <w:szCs w:val="24"/>
        </w:rPr>
        <w:t>2019</w:t>
      </w:r>
      <w:r w:rsidR="00D456D5">
        <w:rPr>
          <w:rFonts w:ascii="Times New Roman" w:hAnsi="Times New Roman"/>
          <w:szCs w:val="24"/>
        </w:rPr>
        <w:t xml:space="preserve"> </w:t>
      </w:r>
      <w:r w:rsidR="00F252AB">
        <w:rPr>
          <w:rFonts w:ascii="Times New Roman" w:hAnsi="Times New Roman"/>
          <w:szCs w:val="24"/>
        </w:rPr>
        <w:t>Recreational Basketball</w:t>
      </w:r>
      <w:r w:rsidR="0000555C">
        <w:rPr>
          <w:rFonts w:ascii="Times New Roman" w:hAnsi="Times New Roman"/>
          <w:szCs w:val="24"/>
        </w:rPr>
        <w:t xml:space="preserve"> Se</w:t>
      </w:r>
      <w:r w:rsidR="005F6F98">
        <w:rPr>
          <w:rFonts w:ascii="Times New Roman" w:hAnsi="Times New Roman"/>
          <w:szCs w:val="24"/>
        </w:rPr>
        <w:t xml:space="preserve">ason will begin on </w:t>
      </w:r>
      <w:r w:rsidR="00F252AB">
        <w:rPr>
          <w:rFonts w:ascii="Times New Roman" w:hAnsi="Times New Roman"/>
          <w:szCs w:val="24"/>
        </w:rPr>
        <w:t>Monday 8 January</w:t>
      </w:r>
      <w:r w:rsidR="007004C3" w:rsidRPr="006B20F7">
        <w:rPr>
          <w:rFonts w:ascii="Times New Roman" w:hAnsi="Times New Roman"/>
          <w:szCs w:val="24"/>
        </w:rPr>
        <w:t xml:space="preserve"> </w:t>
      </w:r>
      <w:r w:rsidR="00A32A75">
        <w:rPr>
          <w:rFonts w:ascii="Times New Roman" w:hAnsi="Times New Roman"/>
          <w:szCs w:val="24"/>
        </w:rPr>
        <w:t>2019</w:t>
      </w:r>
      <w:r w:rsidR="0000555C">
        <w:rPr>
          <w:rFonts w:ascii="Times New Roman" w:hAnsi="Times New Roman"/>
          <w:szCs w:val="24"/>
        </w:rPr>
        <w:t>.  Games will be pla</w:t>
      </w:r>
      <w:r w:rsidR="00F76FD1">
        <w:rPr>
          <w:rFonts w:ascii="Times New Roman" w:hAnsi="Times New Roman"/>
          <w:szCs w:val="24"/>
        </w:rPr>
        <w:t>yed at 1800,</w:t>
      </w:r>
      <w:r w:rsidR="00446578">
        <w:rPr>
          <w:rFonts w:ascii="Times New Roman" w:hAnsi="Times New Roman"/>
          <w:szCs w:val="24"/>
        </w:rPr>
        <w:t>1900</w:t>
      </w:r>
      <w:r w:rsidR="00F76FD1">
        <w:rPr>
          <w:rFonts w:ascii="Times New Roman" w:hAnsi="Times New Roman"/>
          <w:szCs w:val="24"/>
        </w:rPr>
        <w:t>, and 2000</w:t>
      </w:r>
      <w:r w:rsidR="007004C3" w:rsidRPr="006B20F7">
        <w:rPr>
          <w:rFonts w:ascii="Times New Roman" w:hAnsi="Times New Roman"/>
          <w:szCs w:val="24"/>
        </w:rPr>
        <w:t xml:space="preserve"> on </w:t>
      </w:r>
      <w:r w:rsidR="00F252AB">
        <w:rPr>
          <w:rFonts w:ascii="Times New Roman" w:hAnsi="Times New Roman"/>
          <w:szCs w:val="24"/>
        </w:rPr>
        <w:t>Monday through Thursday</w:t>
      </w:r>
      <w:r w:rsidR="007004C3" w:rsidRPr="006B20F7">
        <w:rPr>
          <w:rFonts w:ascii="Times New Roman" w:hAnsi="Times New Roman"/>
          <w:szCs w:val="24"/>
        </w:rPr>
        <w:t xml:space="preserve"> nights except for</w:t>
      </w:r>
      <w:r w:rsidR="00446578">
        <w:rPr>
          <w:rFonts w:ascii="Times New Roman" w:hAnsi="Times New Roman"/>
          <w:szCs w:val="24"/>
        </w:rPr>
        <w:t xml:space="preserve"> holidays until the schedule and tournament has been completed.</w:t>
      </w:r>
    </w:p>
    <w:p w:rsidR="001D78AF" w:rsidRPr="006B20F7" w:rsidRDefault="000810A4" w:rsidP="007004C3">
      <w:pPr>
        <w:pStyle w:val="Subtitle"/>
        <w:numPr>
          <w:ilvl w:val="0"/>
          <w:numId w:val="16"/>
        </w:numPr>
        <w:tabs>
          <w:tab w:val="left" w:pos="360"/>
          <w:tab w:val="left" w:pos="900"/>
          <w:tab w:val="left" w:pos="1260"/>
          <w:tab w:val="left" w:pos="1800"/>
        </w:tabs>
        <w:jc w:val="left"/>
      </w:pPr>
      <w:r w:rsidRPr="00D456D5">
        <w:rPr>
          <w:rFonts w:ascii="Times New Roman" w:hAnsi="Times New Roman"/>
          <w:b/>
          <w:szCs w:val="24"/>
        </w:rPr>
        <w:t>LOCATION:</w:t>
      </w:r>
      <w:r w:rsidRPr="006B20F7">
        <w:rPr>
          <w:rFonts w:ascii="Times New Roman" w:hAnsi="Times New Roman"/>
          <w:szCs w:val="24"/>
        </w:rPr>
        <w:t xml:space="preserve"> </w:t>
      </w:r>
      <w:r w:rsidR="00F252AB">
        <w:rPr>
          <w:rFonts w:ascii="Times New Roman" w:hAnsi="Times New Roman"/>
          <w:szCs w:val="24"/>
        </w:rPr>
        <w:t>Season and playoff games will take place at</w:t>
      </w:r>
      <w:r w:rsidR="00F76FD1">
        <w:rPr>
          <w:rFonts w:ascii="Times New Roman" w:hAnsi="Times New Roman"/>
          <w:szCs w:val="24"/>
        </w:rPr>
        <w:t xml:space="preserve"> Fitness Center 2 (215 Enterprise Way</w:t>
      </w:r>
      <w:r w:rsidR="00F252AB">
        <w:rPr>
          <w:rFonts w:ascii="Times New Roman" w:hAnsi="Times New Roman"/>
          <w:szCs w:val="24"/>
        </w:rPr>
        <w:t xml:space="preserve"> SW Washin</w:t>
      </w:r>
      <w:r w:rsidR="00F76FD1">
        <w:rPr>
          <w:rFonts w:ascii="Times New Roman" w:hAnsi="Times New Roman"/>
          <w:szCs w:val="24"/>
        </w:rPr>
        <w:t>gton, DC 20032).</w:t>
      </w:r>
    </w:p>
    <w:p w:rsidR="00A82C94" w:rsidRDefault="001D78AF" w:rsidP="00127330">
      <w:pPr>
        <w:pStyle w:val="Subtitle"/>
        <w:numPr>
          <w:ilvl w:val="0"/>
          <w:numId w:val="16"/>
        </w:numPr>
        <w:tabs>
          <w:tab w:val="left" w:pos="360"/>
          <w:tab w:val="left" w:pos="900"/>
          <w:tab w:val="left" w:pos="1260"/>
          <w:tab w:val="left" w:pos="1800"/>
        </w:tabs>
        <w:jc w:val="left"/>
        <w:rPr>
          <w:rFonts w:ascii="Times New Roman" w:hAnsi="Times New Roman"/>
          <w:szCs w:val="24"/>
        </w:rPr>
      </w:pPr>
      <w:r w:rsidRPr="00D456D5">
        <w:rPr>
          <w:rFonts w:ascii="Times New Roman" w:hAnsi="Times New Roman"/>
          <w:b/>
          <w:szCs w:val="24"/>
        </w:rPr>
        <w:t>ELIGIBILITY:</w:t>
      </w:r>
      <w:r w:rsidRPr="00D456D5">
        <w:rPr>
          <w:rFonts w:ascii="Times New Roman" w:hAnsi="Times New Roman"/>
          <w:szCs w:val="24"/>
        </w:rPr>
        <w:t xml:space="preserve"> </w:t>
      </w:r>
      <w:r w:rsidR="00D456D5" w:rsidRPr="00D456D5">
        <w:rPr>
          <w:rFonts w:ascii="Times New Roman" w:hAnsi="Times New Roman"/>
          <w:szCs w:val="24"/>
        </w:rPr>
        <w:t xml:space="preserve"> </w:t>
      </w:r>
    </w:p>
    <w:p w:rsidR="00764416" w:rsidRDefault="00764416" w:rsidP="00764416">
      <w:pPr>
        <w:pStyle w:val="Subtitle"/>
        <w:numPr>
          <w:ilvl w:val="0"/>
          <w:numId w:val="39"/>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004C3" w:rsidRPr="00D456D5">
        <w:rPr>
          <w:rFonts w:ascii="Times New Roman" w:hAnsi="Times New Roman"/>
          <w:szCs w:val="24"/>
        </w:rPr>
        <w:t xml:space="preserve">Players participating within this league are anyone who’s self or sponsor is assigned or </w:t>
      </w:r>
      <w:r w:rsidR="00F252AB">
        <w:rPr>
          <w:rFonts w:ascii="Times New Roman" w:hAnsi="Times New Roman"/>
          <w:szCs w:val="24"/>
        </w:rPr>
        <w:t xml:space="preserve">Joint Base </w:t>
      </w:r>
      <w:r>
        <w:rPr>
          <w:rFonts w:ascii="Times New Roman" w:hAnsi="Times New Roman"/>
          <w:szCs w:val="24"/>
        </w:rPr>
        <w:t xml:space="preserve">    </w:t>
      </w:r>
    </w:p>
    <w:p w:rsidR="00764416" w:rsidRP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F252AB" w:rsidRPr="00764416">
        <w:rPr>
          <w:rFonts w:ascii="Times New Roman" w:hAnsi="Times New Roman"/>
          <w:szCs w:val="24"/>
        </w:rPr>
        <w:t xml:space="preserve">Anacostia Bolling, </w:t>
      </w:r>
      <w:r w:rsidR="00446578" w:rsidRPr="00764416">
        <w:rPr>
          <w:rFonts w:ascii="Times New Roman" w:hAnsi="Times New Roman"/>
          <w:szCs w:val="24"/>
        </w:rPr>
        <w:t>Washington Navy Yard, or Naval Research Lab</w:t>
      </w:r>
      <w:r w:rsidR="007004C3" w:rsidRPr="00764416">
        <w:rPr>
          <w:rFonts w:ascii="Times New Roman" w:hAnsi="Times New Roman"/>
          <w:szCs w:val="24"/>
        </w:rPr>
        <w:t xml:space="preserve">.  </w:t>
      </w:r>
      <w:r w:rsidR="00F252AB" w:rsidRPr="00764416">
        <w:rPr>
          <w:rFonts w:ascii="Times New Roman" w:hAnsi="Times New Roman"/>
          <w:szCs w:val="24"/>
        </w:rPr>
        <w:t xml:space="preserve">Exceptions to player </w:t>
      </w:r>
    </w:p>
    <w:p w:rsidR="00A82C94"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F252AB">
        <w:rPr>
          <w:rFonts w:ascii="Times New Roman" w:hAnsi="Times New Roman"/>
          <w:szCs w:val="24"/>
        </w:rPr>
        <w:t>eligibil</w:t>
      </w:r>
      <w:r>
        <w:rPr>
          <w:rFonts w:ascii="Times New Roman" w:hAnsi="Times New Roman"/>
          <w:szCs w:val="24"/>
        </w:rPr>
        <w:t xml:space="preserve">ity </w:t>
      </w:r>
      <w:r w:rsidR="00F252AB">
        <w:rPr>
          <w:rFonts w:ascii="Times New Roman" w:hAnsi="Times New Roman"/>
          <w:szCs w:val="24"/>
        </w:rPr>
        <w:t>may be made by the Sports Coordinator</w:t>
      </w:r>
    </w:p>
    <w:p w:rsidR="00A82C94" w:rsidRDefault="00764416" w:rsidP="00A82C94">
      <w:pPr>
        <w:pStyle w:val="Subtitle"/>
        <w:numPr>
          <w:ilvl w:val="0"/>
          <w:numId w:val="39"/>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004C3" w:rsidRPr="00D456D5">
        <w:rPr>
          <w:rFonts w:ascii="Times New Roman" w:hAnsi="Times New Roman"/>
          <w:szCs w:val="24"/>
        </w:rPr>
        <w:t xml:space="preserve">Each player must have a DoD issued Identification Card. </w:t>
      </w:r>
      <w:r w:rsidR="00074901" w:rsidRPr="00074901">
        <w:rPr>
          <w:rFonts w:ascii="Times New Roman" w:hAnsi="Times New Roman"/>
          <w:b/>
          <w:szCs w:val="24"/>
          <w:u w:val="single"/>
        </w:rPr>
        <w:t>NO EXCEPTIONS!!!</w:t>
      </w:r>
    </w:p>
    <w:p w:rsidR="00764416" w:rsidRPr="00764416" w:rsidRDefault="00764416" w:rsidP="00A82C94">
      <w:pPr>
        <w:pStyle w:val="Subtitle"/>
        <w:numPr>
          <w:ilvl w:val="0"/>
          <w:numId w:val="39"/>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A82C94">
        <w:rPr>
          <w:rFonts w:ascii="Times New Roman" w:hAnsi="Times New Roman"/>
          <w:szCs w:val="24"/>
        </w:rPr>
        <w:t xml:space="preserve">Players who are not Active Duty are required to pay a fee of $25 for the season.  Players </w:t>
      </w:r>
      <w:r w:rsidR="00A82C94" w:rsidRPr="00074901">
        <w:rPr>
          <w:rFonts w:ascii="Times New Roman" w:hAnsi="Times New Roman"/>
          <w:b/>
          <w:szCs w:val="24"/>
        </w:rPr>
        <w:t xml:space="preserve">WILL </w:t>
      </w:r>
      <w:r>
        <w:rPr>
          <w:rFonts w:ascii="Times New Roman" w:hAnsi="Times New Roman"/>
          <w:b/>
          <w:szCs w:val="24"/>
        </w:rPr>
        <w:t xml:space="preserve">  </w:t>
      </w:r>
    </w:p>
    <w:p w:rsid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b/>
          <w:szCs w:val="24"/>
        </w:rPr>
        <w:t xml:space="preserve">    </w:t>
      </w:r>
      <w:r w:rsidR="00A82C94" w:rsidRPr="00074901">
        <w:rPr>
          <w:rFonts w:ascii="Times New Roman" w:hAnsi="Times New Roman"/>
          <w:b/>
          <w:szCs w:val="24"/>
        </w:rPr>
        <w:t>NOT</w:t>
      </w:r>
      <w:r w:rsidR="00A82C94">
        <w:rPr>
          <w:rFonts w:ascii="Times New Roman" w:hAnsi="Times New Roman"/>
          <w:szCs w:val="24"/>
        </w:rPr>
        <w:t xml:space="preserve"> be allowed to play unless they have purchased their league pass for the season.  </w:t>
      </w:r>
    </w:p>
    <w:p w:rsidR="002C5DA6" w:rsidRPr="00764416" w:rsidRDefault="00764416" w:rsidP="00764416">
      <w:pPr>
        <w:pStyle w:val="Subtitle"/>
        <w:numPr>
          <w:ilvl w:val="0"/>
          <w:numId w:val="39"/>
        </w:numPr>
        <w:tabs>
          <w:tab w:val="left" w:pos="360"/>
          <w:tab w:val="left" w:pos="900"/>
          <w:tab w:val="left" w:pos="1260"/>
          <w:tab w:val="left" w:pos="1800"/>
        </w:tabs>
        <w:jc w:val="left"/>
        <w:rPr>
          <w:rFonts w:ascii="Times New Roman" w:hAnsi="Times New Roman"/>
          <w:szCs w:val="24"/>
        </w:rPr>
      </w:pPr>
      <w:r>
        <w:rPr>
          <w:rFonts w:ascii="Times New Roman" w:hAnsi="Times New Roman"/>
          <w:b/>
          <w:szCs w:val="24"/>
        </w:rPr>
        <w:t xml:space="preserve">    </w:t>
      </w:r>
      <w:r w:rsidR="00A82C94">
        <w:rPr>
          <w:rFonts w:ascii="Times New Roman" w:hAnsi="Times New Roman"/>
          <w:szCs w:val="24"/>
        </w:rPr>
        <w:t xml:space="preserve">League passes </w:t>
      </w:r>
      <w:r w:rsidR="00A82C94" w:rsidRPr="00764416">
        <w:rPr>
          <w:rFonts w:ascii="Times New Roman" w:hAnsi="Times New Roman"/>
          <w:szCs w:val="24"/>
        </w:rPr>
        <w:t>can be purchased at Fitness Center I or Fitness Center II.</w:t>
      </w:r>
    </w:p>
    <w:p w:rsidR="00446578" w:rsidRDefault="00A82C94" w:rsidP="00A82C94">
      <w:pPr>
        <w:pStyle w:val="Subtitle"/>
        <w:numPr>
          <w:ilvl w:val="0"/>
          <w:numId w:val="16"/>
        </w:numPr>
        <w:tabs>
          <w:tab w:val="left" w:pos="360"/>
          <w:tab w:val="left" w:pos="900"/>
          <w:tab w:val="left" w:pos="1260"/>
          <w:tab w:val="left" w:pos="1800"/>
        </w:tabs>
        <w:jc w:val="left"/>
        <w:rPr>
          <w:rFonts w:ascii="Times New Roman" w:hAnsi="Times New Roman"/>
          <w:szCs w:val="24"/>
        </w:rPr>
      </w:pPr>
      <w:r>
        <w:rPr>
          <w:rFonts w:ascii="Times New Roman" w:hAnsi="Times New Roman"/>
          <w:b/>
          <w:szCs w:val="24"/>
        </w:rPr>
        <w:t xml:space="preserve"> </w:t>
      </w:r>
      <w:r w:rsidR="002C5DA6" w:rsidRPr="00D456D5">
        <w:rPr>
          <w:rFonts w:ascii="Times New Roman" w:hAnsi="Times New Roman"/>
          <w:b/>
          <w:szCs w:val="24"/>
        </w:rPr>
        <w:t>REGISTRATION:</w:t>
      </w:r>
      <w:r w:rsidR="008A2399" w:rsidRPr="006B20F7">
        <w:rPr>
          <w:rFonts w:ascii="Times New Roman" w:hAnsi="Times New Roman"/>
          <w:szCs w:val="24"/>
        </w:rPr>
        <w:t xml:space="preserve">  </w:t>
      </w:r>
    </w:p>
    <w:p w:rsidR="00446578" w:rsidRDefault="00C23274" w:rsidP="00A82C94">
      <w:pPr>
        <w:pStyle w:val="Subtitle"/>
        <w:numPr>
          <w:ilvl w:val="0"/>
          <w:numId w:val="38"/>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64416">
        <w:rPr>
          <w:rFonts w:ascii="Times New Roman" w:hAnsi="Times New Roman"/>
          <w:szCs w:val="24"/>
        </w:rPr>
        <w:t xml:space="preserve">    </w:t>
      </w:r>
      <w:r w:rsidR="008A2399" w:rsidRPr="006B20F7">
        <w:rPr>
          <w:rFonts w:ascii="Times New Roman" w:hAnsi="Times New Roman"/>
          <w:szCs w:val="24"/>
        </w:rPr>
        <w:t xml:space="preserve">Letters of Intent/Roster Forms are due no later than </w:t>
      </w:r>
      <w:r w:rsidR="00F252AB">
        <w:rPr>
          <w:rFonts w:ascii="Times New Roman" w:hAnsi="Times New Roman"/>
          <w:szCs w:val="24"/>
        </w:rPr>
        <w:t>2 January</w:t>
      </w:r>
      <w:r w:rsidR="00D456D5">
        <w:rPr>
          <w:rFonts w:ascii="Times New Roman" w:hAnsi="Times New Roman"/>
          <w:szCs w:val="24"/>
        </w:rPr>
        <w:t xml:space="preserve"> </w:t>
      </w:r>
      <w:r w:rsidR="00F76FD1">
        <w:rPr>
          <w:rFonts w:ascii="Times New Roman" w:hAnsi="Times New Roman"/>
          <w:szCs w:val="24"/>
        </w:rPr>
        <w:t>2019</w:t>
      </w:r>
      <w:r w:rsidR="008A2399" w:rsidRPr="006B20F7">
        <w:rPr>
          <w:rFonts w:ascii="Times New Roman" w:hAnsi="Times New Roman"/>
          <w:szCs w:val="24"/>
        </w:rPr>
        <w:t xml:space="preserve">. </w:t>
      </w:r>
    </w:p>
    <w:p w:rsidR="00446578" w:rsidRDefault="00C23274" w:rsidP="00A82C94">
      <w:pPr>
        <w:pStyle w:val="Subtitle"/>
        <w:numPr>
          <w:ilvl w:val="0"/>
          <w:numId w:val="38"/>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64416">
        <w:rPr>
          <w:rFonts w:ascii="Times New Roman" w:hAnsi="Times New Roman"/>
          <w:szCs w:val="24"/>
        </w:rPr>
        <w:t xml:space="preserve">    </w:t>
      </w:r>
      <w:r w:rsidR="00446578">
        <w:rPr>
          <w:rFonts w:ascii="Times New Roman" w:hAnsi="Times New Roman"/>
          <w:szCs w:val="24"/>
        </w:rPr>
        <w:t xml:space="preserve">Registration may be completed at </w:t>
      </w:r>
      <w:hyperlink r:id="rId7" w:history="1">
        <w:r w:rsidR="00446578" w:rsidRPr="00CE6913">
          <w:rPr>
            <w:rStyle w:val="Hyperlink"/>
            <w:rFonts w:ascii="Times New Roman" w:hAnsi="Times New Roman"/>
            <w:szCs w:val="24"/>
          </w:rPr>
          <w:t>www.quickscores.com/jbab</w:t>
        </w:r>
      </w:hyperlink>
      <w:r w:rsidR="00446578">
        <w:rPr>
          <w:rFonts w:ascii="Times New Roman" w:hAnsi="Times New Roman"/>
          <w:szCs w:val="24"/>
        </w:rPr>
        <w:t xml:space="preserve"> under the Online Registration tab. </w:t>
      </w:r>
    </w:p>
    <w:p w:rsidR="00C23274" w:rsidRDefault="00A82C94" w:rsidP="00A82C94">
      <w:pPr>
        <w:pStyle w:val="Subtitle"/>
        <w:numPr>
          <w:ilvl w:val="0"/>
          <w:numId w:val="38"/>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64416">
        <w:rPr>
          <w:rFonts w:ascii="Times New Roman" w:hAnsi="Times New Roman"/>
          <w:szCs w:val="24"/>
        </w:rPr>
        <w:t xml:space="preserve">    </w:t>
      </w:r>
      <w:r w:rsidR="008A2399" w:rsidRPr="006B20F7">
        <w:rPr>
          <w:rFonts w:ascii="Times New Roman" w:hAnsi="Times New Roman"/>
          <w:szCs w:val="24"/>
        </w:rPr>
        <w:t>Ros</w:t>
      </w:r>
      <w:r w:rsidR="00446578">
        <w:rPr>
          <w:rFonts w:ascii="Times New Roman" w:hAnsi="Times New Roman"/>
          <w:szCs w:val="24"/>
        </w:rPr>
        <w:t xml:space="preserve">ters are </w:t>
      </w:r>
      <w:r w:rsidR="008A2399" w:rsidRPr="006B20F7">
        <w:rPr>
          <w:rFonts w:ascii="Times New Roman" w:hAnsi="Times New Roman"/>
          <w:szCs w:val="24"/>
        </w:rPr>
        <w:t xml:space="preserve">limited </w:t>
      </w:r>
      <w:r w:rsidR="00446578">
        <w:rPr>
          <w:rFonts w:ascii="Times New Roman" w:hAnsi="Times New Roman"/>
          <w:szCs w:val="24"/>
        </w:rPr>
        <w:t>to 1</w:t>
      </w:r>
      <w:r w:rsidR="00F252AB">
        <w:rPr>
          <w:rFonts w:ascii="Times New Roman" w:hAnsi="Times New Roman"/>
          <w:szCs w:val="24"/>
        </w:rPr>
        <w:t>5</w:t>
      </w:r>
      <w:r w:rsidR="00446578">
        <w:rPr>
          <w:rFonts w:ascii="Times New Roman" w:hAnsi="Times New Roman"/>
          <w:szCs w:val="24"/>
        </w:rPr>
        <w:t xml:space="preserve"> players</w:t>
      </w:r>
      <w:r w:rsidR="00F252AB">
        <w:rPr>
          <w:rFonts w:ascii="Times New Roman" w:hAnsi="Times New Roman"/>
          <w:szCs w:val="24"/>
        </w:rPr>
        <w:t xml:space="preserve">. Exceptions to the roster limit may be granted on a case by case </w:t>
      </w:r>
    </w:p>
    <w:p w:rsidR="00A82C94" w:rsidRDefault="00C23274" w:rsidP="00C23274">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764416">
        <w:rPr>
          <w:rFonts w:ascii="Times New Roman" w:hAnsi="Times New Roman"/>
          <w:szCs w:val="24"/>
        </w:rPr>
        <w:t xml:space="preserve">    </w:t>
      </w:r>
      <w:r w:rsidR="00F252AB">
        <w:rPr>
          <w:rFonts w:ascii="Times New Roman" w:hAnsi="Times New Roman"/>
          <w:szCs w:val="24"/>
        </w:rPr>
        <w:t>basis by the Sports Coordinator</w:t>
      </w:r>
      <w:r w:rsidR="008A2399" w:rsidRPr="006B20F7">
        <w:rPr>
          <w:rFonts w:ascii="Times New Roman" w:hAnsi="Times New Roman"/>
          <w:szCs w:val="24"/>
        </w:rPr>
        <w:t xml:space="preserve"> </w:t>
      </w:r>
    </w:p>
    <w:p w:rsidR="00A82C94" w:rsidRDefault="00A82C94" w:rsidP="00A82C94">
      <w:pPr>
        <w:pStyle w:val="Subtitle"/>
        <w:numPr>
          <w:ilvl w:val="0"/>
          <w:numId w:val="38"/>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64416">
        <w:rPr>
          <w:rFonts w:ascii="Times New Roman" w:hAnsi="Times New Roman"/>
          <w:szCs w:val="24"/>
        </w:rPr>
        <w:t xml:space="preserve">    </w:t>
      </w:r>
      <w:r w:rsidR="00921C62" w:rsidRPr="006B20F7">
        <w:rPr>
          <w:rFonts w:ascii="Times New Roman" w:hAnsi="Times New Roman"/>
          <w:szCs w:val="24"/>
        </w:rPr>
        <w:t>Teams will not be added to the schedule without submitting a letter of in</w:t>
      </w:r>
      <w:r>
        <w:rPr>
          <w:rFonts w:ascii="Times New Roman" w:hAnsi="Times New Roman"/>
          <w:szCs w:val="24"/>
        </w:rPr>
        <w:t>tent/roster form.</w:t>
      </w:r>
    </w:p>
    <w:p w:rsidR="002C5DA6" w:rsidRPr="00A82C94" w:rsidRDefault="008A2399" w:rsidP="00A82C94">
      <w:pPr>
        <w:pStyle w:val="Subtitle"/>
        <w:numPr>
          <w:ilvl w:val="0"/>
          <w:numId w:val="38"/>
        </w:numPr>
        <w:tabs>
          <w:tab w:val="left" w:pos="360"/>
          <w:tab w:val="left" w:pos="900"/>
          <w:tab w:val="left" w:pos="1260"/>
          <w:tab w:val="left" w:pos="1800"/>
        </w:tabs>
        <w:jc w:val="left"/>
        <w:rPr>
          <w:rFonts w:ascii="Times New Roman" w:hAnsi="Times New Roman"/>
          <w:szCs w:val="24"/>
        </w:rPr>
      </w:pPr>
      <w:r w:rsidRPr="006B20F7">
        <w:rPr>
          <w:rFonts w:ascii="Times New Roman" w:hAnsi="Times New Roman"/>
          <w:szCs w:val="24"/>
        </w:rPr>
        <w:t xml:space="preserve"> </w:t>
      </w:r>
      <w:r w:rsidR="00764416">
        <w:rPr>
          <w:rFonts w:ascii="Times New Roman" w:hAnsi="Times New Roman"/>
          <w:szCs w:val="24"/>
        </w:rPr>
        <w:t xml:space="preserve">    </w:t>
      </w:r>
      <w:r w:rsidRPr="006B20F7">
        <w:rPr>
          <w:rFonts w:ascii="Times New Roman" w:hAnsi="Times New Roman"/>
          <w:szCs w:val="24"/>
        </w:rPr>
        <w:t>Play</w:t>
      </w:r>
      <w:r w:rsidR="00A82C94">
        <w:rPr>
          <w:rFonts w:ascii="Times New Roman" w:hAnsi="Times New Roman"/>
          <w:szCs w:val="24"/>
        </w:rPr>
        <w:t>ers must have played in two</w:t>
      </w:r>
      <w:r w:rsidRPr="006B20F7">
        <w:rPr>
          <w:rFonts w:ascii="Times New Roman" w:hAnsi="Times New Roman"/>
          <w:szCs w:val="24"/>
        </w:rPr>
        <w:t xml:space="preserve"> season games to be </w:t>
      </w:r>
      <w:r w:rsidRPr="00446578">
        <w:rPr>
          <w:rFonts w:ascii="Times New Roman" w:hAnsi="Times New Roman"/>
          <w:szCs w:val="24"/>
        </w:rPr>
        <w:t>eligible to participate in the playoffs.</w:t>
      </w:r>
    </w:p>
    <w:p w:rsidR="00C62065" w:rsidRDefault="000810A4" w:rsidP="00A82C94">
      <w:pPr>
        <w:pStyle w:val="Subtitle"/>
        <w:numPr>
          <w:ilvl w:val="0"/>
          <w:numId w:val="16"/>
        </w:numPr>
        <w:tabs>
          <w:tab w:val="left" w:pos="360"/>
          <w:tab w:val="left" w:pos="900"/>
          <w:tab w:val="left" w:pos="1260"/>
          <w:tab w:val="left" w:pos="1800"/>
        </w:tabs>
        <w:jc w:val="left"/>
        <w:rPr>
          <w:rFonts w:ascii="Times New Roman" w:hAnsi="Times New Roman"/>
          <w:szCs w:val="24"/>
        </w:rPr>
      </w:pPr>
      <w:r w:rsidRPr="00D456D5">
        <w:rPr>
          <w:rFonts w:ascii="Times New Roman" w:hAnsi="Times New Roman"/>
          <w:b/>
          <w:szCs w:val="24"/>
        </w:rPr>
        <w:t>FORMAT</w:t>
      </w:r>
      <w:r w:rsidR="008A2399" w:rsidRPr="00D456D5">
        <w:rPr>
          <w:rFonts w:ascii="Times New Roman" w:hAnsi="Times New Roman"/>
          <w:b/>
          <w:szCs w:val="24"/>
        </w:rPr>
        <w:t>:</w:t>
      </w:r>
      <w:r w:rsidR="008A2399" w:rsidRPr="006B20F7">
        <w:rPr>
          <w:rFonts w:ascii="Times New Roman" w:hAnsi="Times New Roman"/>
          <w:szCs w:val="24"/>
        </w:rPr>
        <w:t xml:space="preserve"> During the season, the number of games and format will be determined based on the </w:t>
      </w:r>
    </w:p>
    <w:p w:rsidR="008A2399" w:rsidRDefault="008A2399" w:rsidP="00A82C94">
      <w:pPr>
        <w:pStyle w:val="Subtitle"/>
        <w:tabs>
          <w:tab w:val="left" w:pos="360"/>
          <w:tab w:val="left" w:pos="900"/>
          <w:tab w:val="left" w:pos="1260"/>
          <w:tab w:val="left" w:pos="1800"/>
        </w:tabs>
        <w:ind w:left="720"/>
        <w:jc w:val="left"/>
        <w:rPr>
          <w:rFonts w:ascii="Times New Roman" w:hAnsi="Times New Roman"/>
          <w:szCs w:val="24"/>
        </w:rPr>
      </w:pPr>
      <w:r w:rsidRPr="006B20F7">
        <w:rPr>
          <w:rFonts w:ascii="Times New Roman" w:hAnsi="Times New Roman"/>
          <w:szCs w:val="24"/>
        </w:rPr>
        <w:t xml:space="preserve">number of teams participating.  Each team will be guaranteed </w:t>
      </w:r>
      <w:r w:rsidR="00A82C94">
        <w:rPr>
          <w:rFonts w:ascii="Times New Roman" w:hAnsi="Times New Roman"/>
          <w:szCs w:val="24"/>
        </w:rPr>
        <w:t xml:space="preserve">to play each other </w:t>
      </w:r>
      <w:r w:rsidR="00074901">
        <w:rPr>
          <w:rFonts w:ascii="Times New Roman" w:hAnsi="Times New Roman"/>
          <w:szCs w:val="24"/>
        </w:rPr>
        <w:t>once during the season.</w:t>
      </w:r>
    </w:p>
    <w:p w:rsidR="00A32A75" w:rsidRPr="00A82C94" w:rsidRDefault="00A32A75" w:rsidP="00A32A75">
      <w:pPr>
        <w:pStyle w:val="Subtitle"/>
        <w:numPr>
          <w:ilvl w:val="0"/>
          <w:numId w:val="46"/>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The top 8 teams will advance to the playoffs</w:t>
      </w:r>
      <w:bookmarkStart w:id="0" w:name="_GoBack"/>
      <w:bookmarkEnd w:id="0"/>
      <w:r>
        <w:rPr>
          <w:rFonts w:ascii="Times New Roman" w:hAnsi="Times New Roman"/>
          <w:szCs w:val="24"/>
        </w:rPr>
        <w:t>, with double elimination format.</w:t>
      </w:r>
    </w:p>
    <w:p w:rsidR="00F6153F" w:rsidRDefault="008A2399" w:rsidP="00074901">
      <w:pPr>
        <w:pStyle w:val="Subtitle"/>
        <w:numPr>
          <w:ilvl w:val="0"/>
          <w:numId w:val="16"/>
        </w:numPr>
        <w:tabs>
          <w:tab w:val="left" w:pos="360"/>
          <w:tab w:val="left" w:pos="900"/>
          <w:tab w:val="left" w:pos="1260"/>
          <w:tab w:val="left" w:pos="1800"/>
        </w:tabs>
        <w:jc w:val="left"/>
        <w:rPr>
          <w:rFonts w:ascii="Times New Roman" w:hAnsi="Times New Roman"/>
          <w:szCs w:val="24"/>
        </w:rPr>
      </w:pPr>
      <w:r w:rsidRPr="00D456D5">
        <w:rPr>
          <w:rFonts w:ascii="Times New Roman" w:hAnsi="Times New Roman"/>
          <w:b/>
          <w:szCs w:val="24"/>
        </w:rPr>
        <w:t>RULES AND GUIDELINES</w:t>
      </w:r>
      <w:r w:rsidR="00BE05E5" w:rsidRPr="00D456D5">
        <w:rPr>
          <w:rFonts w:ascii="Times New Roman" w:hAnsi="Times New Roman"/>
          <w:b/>
          <w:szCs w:val="24"/>
        </w:rPr>
        <w:t>:</w:t>
      </w:r>
      <w:r w:rsidR="00BE05E5">
        <w:rPr>
          <w:rFonts w:ascii="Times New Roman" w:hAnsi="Times New Roman"/>
          <w:szCs w:val="24"/>
        </w:rPr>
        <w:t xml:space="preserve">  </w:t>
      </w:r>
      <w:r w:rsidR="002C5DA6" w:rsidRPr="00BE05E5">
        <w:rPr>
          <w:rFonts w:ascii="Times New Roman" w:hAnsi="Times New Roman"/>
          <w:szCs w:val="24"/>
        </w:rPr>
        <w:t>G</w:t>
      </w:r>
      <w:r w:rsidR="00BD758A" w:rsidRPr="00BE05E5">
        <w:rPr>
          <w:rFonts w:ascii="Times New Roman" w:hAnsi="Times New Roman"/>
          <w:szCs w:val="24"/>
        </w:rPr>
        <w:t xml:space="preserve">ames will </w:t>
      </w:r>
      <w:r w:rsidR="002D2A20">
        <w:rPr>
          <w:rFonts w:ascii="Times New Roman" w:hAnsi="Times New Roman"/>
          <w:szCs w:val="24"/>
        </w:rPr>
        <w:t xml:space="preserve">be </w:t>
      </w:r>
      <w:r w:rsidR="00BD758A" w:rsidRPr="00BE05E5">
        <w:rPr>
          <w:rFonts w:ascii="Times New Roman" w:hAnsi="Times New Roman"/>
          <w:szCs w:val="24"/>
        </w:rPr>
        <w:t>played under</w:t>
      </w:r>
      <w:r w:rsidR="00921C62" w:rsidRPr="00BE05E5">
        <w:rPr>
          <w:rFonts w:ascii="Times New Roman" w:hAnsi="Times New Roman"/>
          <w:szCs w:val="24"/>
        </w:rPr>
        <w:t xml:space="preserve"> the </w:t>
      </w:r>
      <w:r w:rsidR="00F252AB">
        <w:rPr>
          <w:rFonts w:ascii="Times New Roman" w:hAnsi="Times New Roman"/>
          <w:szCs w:val="24"/>
        </w:rPr>
        <w:t>201</w:t>
      </w:r>
      <w:r w:rsidR="00A9005F">
        <w:rPr>
          <w:rFonts w:ascii="Times New Roman" w:hAnsi="Times New Roman"/>
          <w:szCs w:val="24"/>
        </w:rPr>
        <w:t>8-2019</w:t>
      </w:r>
      <w:r w:rsidR="00074901">
        <w:rPr>
          <w:rFonts w:ascii="Times New Roman" w:hAnsi="Times New Roman"/>
          <w:szCs w:val="24"/>
        </w:rPr>
        <w:t xml:space="preserve"> NCAA Basketball Rules with the following exceptions:</w:t>
      </w:r>
    </w:p>
    <w:p w:rsidR="00764416" w:rsidRDefault="00764416" w:rsidP="00764416">
      <w:pPr>
        <w:pStyle w:val="Subtitle"/>
        <w:numPr>
          <w:ilvl w:val="0"/>
          <w:numId w:val="42"/>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6A3D55">
        <w:rPr>
          <w:rFonts w:ascii="Times New Roman" w:hAnsi="Times New Roman"/>
          <w:szCs w:val="24"/>
        </w:rPr>
        <w:t>Games will be</w:t>
      </w:r>
      <w:r w:rsidR="00074901">
        <w:rPr>
          <w:rFonts w:ascii="Times New Roman" w:hAnsi="Times New Roman"/>
          <w:szCs w:val="24"/>
        </w:rPr>
        <w:t xml:space="preserve"> played in two (2) 20 minute halves with a running clock.  The clock will only </w:t>
      </w:r>
      <w:r>
        <w:rPr>
          <w:rFonts w:ascii="Times New Roman" w:hAnsi="Times New Roman"/>
          <w:szCs w:val="24"/>
        </w:rPr>
        <w:t xml:space="preserve">be   </w:t>
      </w:r>
    </w:p>
    <w:p w:rsidR="00764416" w:rsidRP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s</w:t>
      </w:r>
      <w:r w:rsidR="006A3D55" w:rsidRPr="00764416">
        <w:rPr>
          <w:rFonts w:ascii="Times New Roman" w:hAnsi="Times New Roman"/>
          <w:szCs w:val="24"/>
        </w:rPr>
        <w:t xml:space="preserve">topped </w:t>
      </w:r>
      <w:r w:rsidR="009E3341" w:rsidRPr="00764416">
        <w:rPr>
          <w:rFonts w:ascii="Times New Roman" w:hAnsi="Times New Roman"/>
          <w:szCs w:val="24"/>
        </w:rPr>
        <w:t xml:space="preserve">during official conferences, in case of injury, </w:t>
      </w:r>
      <w:r w:rsidR="006A3D55" w:rsidRPr="00764416">
        <w:rPr>
          <w:rFonts w:ascii="Times New Roman" w:hAnsi="Times New Roman"/>
          <w:szCs w:val="24"/>
        </w:rPr>
        <w:t xml:space="preserve">on dead balls in the final two minutes of the </w:t>
      </w:r>
      <w:r w:rsidRPr="00764416">
        <w:rPr>
          <w:rFonts w:ascii="Times New Roman" w:hAnsi="Times New Roman"/>
          <w:szCs w:val="24"/>
        </w:rPr>
        <w:t xml:space="preserve">    </w:t>
      </w:r>
    </w:p>
    <w:p w:rsidR="00C23274"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6A3D55">
        <w:rPr>
          <w:rFonts w:ascii="Times New Roman" w:hAnsi="Times New Roman"/>
          <w:szCs w:val="24"/>
        </w:rPr>
        <w:t xml:space="preserve">second half and on made baskets in the </w:t>
      </w:r>
      <w:r w:rsidR="006A3D55" w:rsidRPr="009E3341">
        <w:rPr>
          <w:rFonts w:ascii="Times New Roman" w:hAnsi="Times New Roman"/>
          <w:szCs w:val="24"/>
        </w:rPr>
        <w:t xml:space="preserve">final minute of the second half. There will be a five (5) </w:t>
      </w:r>
    </w:p>
    <w:p w:rsidR="00074901" w:rsidRPr="009E3341" w:rsidRDefault="00764416" w:rsidP="00C23274">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6A3D55" w:rsidRPr="009E3341">
        <w:rPr>
          <w:rFonts w:ascii="Times New Roman" w:hAnsi="Times New Roman"/>
          <w:szCs w:val="24"/>
        </w:rPr>
        <w:t>minute half time.</w:t>
      </w:r>
      <w:r w:rsidR="009E3341" w:rsidRPr="009E3341">
        <w:rPr>
          <w:rFonts w:ascii="Times New Roman" w:hAnsi="Times New Roman"/>
          <w:szCs w:val="24"/>
        </w:rPr>
        <w:t xml:space="preserve"> </w:t>
      </w:r>
    </w:p>
    <w:p w:rsidR="006A3D55" w:rsidRDefault="00764416" w:rsidP="006A3D55">
      <w:pPr>
        <w:pStyle w:val="Subtitle"/>
        <w:numPr>
          <w:ilvl w:val="0"/>
          <w:numId w:val="42"/>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6A3D55">
        <w:rPr>
          <w:rFonts w:ascii="Times New Roman" w:hAnsi="Times New Roman"/>
          <w:szCs w:val="24"/>
        </w:rPr>
        <w:t xml:space="preserve">There will </w:t>
      </w:r>
      <w:r w:rsidR="00A32A75">
        <w:rPr>
          <w:rFonts w:ascii="Times New Roman" w:hAnsi="Times New Roman"/>
          <w:szCs w:val="24"/>
        </w:rPr>
        <w:t xml:space="preserve">be </w:t>
      </w:r>
      <w:proofErr w:type="gramStart"/>
      <w:r w:rsidR="00A32A75">
        <w:rPr>
          <w:rFonts w:ascii="Times New Roman" w:hAnsi="Times New Roman"/>
          <w:szCs w:val="24"/>
        </w:rPr>
        <w:t xml:space="preserve">three </w:t>
      </w:r>
      <w:r w:rsidR="006A3D55">
        <w:rPr>
          <w:rFonts w:ascii="Times New Roman" w:hAnsi="Times New Roman"/>
          <w:szCs w:val="24"/>
        </w:rPr>
        <w:t>minute</w:t>
      </w:r>
      <w:proofErr w:type="gramEnd"/>
      <w:r w:rsidR="006A3D55">
        <w:rPr>
          <w:rFonts w:ascii="Times New Roman" w:hAnsi="Times New Roman"/>
          <w:szCs w:val="24"/>
        </w:rPr>
        <w:t xml:space="preserve"> overtime period.  Second half timing rules will apply.  </w:t>
      </w:r>
    </w:p>
    <w:p w:rsidR="00764416" w:rsidRDefault="00764416" w:rsidP="006A3D55">
      <w:pPr>
        <w:pStyle w:val="Subtitle"/>
        <w:numPr>
          <w:ilvl w:val="0"/>
          <w:numId w:val="42"/>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6A3D55">
        <w:rPr>
          <w:rFonts w:ascii="Times New Roman" w:hAnsi="Times New Roman"/>
          <w:szCs w:val="24"/>
        </w:rPr>
        <w:t xml:space="preserve">There will be two timeouts given per half. In the overtime period, one additional timeout will be </w:t>
      </w:r>
    </w:p>
    <w:p w:rsidR="006A3D55"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6A3D55">
        <w:rPr>
          <w:rFonts w:ascii="Times New Roman" w:hAnsi="Times New Roman"/>
          <w:szCs w:val="24"/>
        </w:rPr>
        <w:t xml:space="preserve">given, however, not to exceed 2 timeouts for a given team. </w:t>
      </w:r>
    </w:p>
    <w:p w:rsidR="00764416" w:rsidRDefault="00764416" w:rsidP="006A3D55">
      <w:pPr>
        <w:pStyle w:val="Subtitle"/>
        <w:numPr>
          <w:ilvl w:val="0"/>
          <w:numId w:val="42"/>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6A3D55">
        <w:rPr>
          <w:rFonts w:ascii="Times New Roman" w:hAnsi="Times New Roman"/>
          <w:szCs w:val="24"/>
        </w:rPr>
        <w:t xml:space="preserve">A team may start with four (4) players; however, the fifth player must </w:t>
      </w:r>
      <w:r w:rsidR="002E2203">
        <w:rPr>
          <w:rFonts w:ascii="Times New Roman" w:hAnsi="Times New Roman"/>
          <w:szCs w:val="24"/>
        </w:rPr>
        <w:t xml:space="preserve">be present and ready to play </w:t>
      </w:r>
      <w:r>
        <w:rPr>
          <w:rFonts w:ascii="Times New Roman" w:hAnsi="Times New Roman"/>
          <w:szCs w:val="24"/>
        </w:rPr>
        <w:t xml:space="preserve">  </w:t>
      </w:r>
    </w:p>
    <w:p w:rsidR="006A3D55"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2E2203">
        <w:rPr>
          <w:rFonts w:ascii="Times New Roman" w:hAnsi="Times New Roman"/>
          <w:szCs w:val="24"/>
        </w:rPr>
        <w:t>by</w:t>
      </w:r>
      <w:r w:rsidR="006A3D55">
        <w:rPr>
          <w:rFonts w:ascii="Times New Roman" w:hAnsi="Times New Roman"/>
          <w:szCs w:val="24"/>
        </w:rPr>
        <w:t xml:space="preserve"> the end of the halftime period to avoid forfeit. </w:t>
      </w:r>
    </w:p>
    <w:p w:rsidR="002E2203" w:rsidRPr="002E2203" w:rsidRDefault="002E2203" w:rsidP="002E2203">
      <w:pPr>
        <w:pStyle w:val="Subtitle"/>
        <w:numPr>
          <w:ilvl w:val="0"/>
          <w:numId w:val="16"/>
        </w:numPr>
        <w:tabs>
          <w:tab w:val="left" w:pos="360"/>
          <w:tab w:val="left" w:pos="900"/>
          <w:tab w:val="left" w:pos="1260"/>
          <w:tab w:val="left" w:pos="1800"/>
        </w:tabs>
        <w:jc w:val="left"/>
        <w:rPr>
          <w:rFonts w:ascii="Times New Roman" w:hAnsi="Times New Roman"/>
          <w:b/>
          <w:szCs w:val="24"/>
        </w:rPr>
      </w:pPr>
      <w:r>
        <w:rPr>
          <w:rFonts w:ascii="Times New Roman" w:hAnsi="Times New Roman"/>
          <w:szCs w:val="24"/>
        </w:rPr>
        <w:t xml:space="preserve"> </w:t>
      </w:r>
      <w:r w:rsidRPr="002E2203">
        <w:rPr>
          <w:rFonts w:ascii="Times New Roman" w:hAnsi="Times New Roman"/>
          <w:b/>
          <w:szCs w:val="24"/>
        </w:rPr>
        <w:t>EQUIPMENT</w:t>
      </w:r>
      <w:r>
        <w:rPr>
          <w:rFonts w:ascii="Times New Roman" w:hAnsi="Times New Roman"/>
          <w:b/>
          <w:szCs w:val="24"/>
        </w:rPr>
        <w:t xml:space="preserve">: </w:t>
      </w:r>
      <w:r>
        <w:rPr>
          <w:rFonts w:ascii="Times New Roman" w:hAnsi="Times New Roman"/>
          <w:szCs w:val="24"/>
        </w:rPr>
        <w:t>The following equipment guidelines are required for fair competitive and safe play:</w:t>
      </w:r>
    </w:p>
    <w:p w:rsidR="002E2203" w:rsidRPr="002E2203" w:rsidRDefault="00764416" w:rsidP="002E2203">
      <w:pPr>
        <w:pStyle w:val="Subtitle"/>
        <w:numPr>
          <w:ilvl w:val="0"/>
          <w:numId w:val="43"/>
        </w:numPr>
        <w:tabs>
          <w:tab w:val="left" w:pos="360"/>
          <w:tab w:val="left" w:pos="900"/>
          <w:tab w:val="left" w:pos="1260"/>
          <w:tab w:val="left" w:pos="1800"/>
        </w:tabs>
        <w:jc w:val="left"/>
        <w:rPr>
          <w:rFonts w:ascii="Times New Roman" w:hAnsi="Times New Roman"/>
          <w:b/>
          <w:szCs w:val="24"/>
        </w:rPr>
      </w:pPr>
      <w:r>
        <w:rPr>
          <w:rFonts w:ascii="Times New Roman" w:hAnsi="Times New Roman"/>
          <w:snapToGrid w:val="0"/>
        </w:rPr>
        <w:t xml:space="preserve">    </w:t>
      </w:r>
      <w:r w:rsidR="002E2203" w:rsidRPr="002E2203">
        <w:rPr>
          <w:rFonts w:ascii="Times New Roman" w:hAnsi="Times New Roman"/>
          <w:snapToGrid w:val="0"/>
        </w:rPr>
        <w:t xml:space="preserve">Players of opposing teams must wear contrasting colors.  </w:t>
      </w:r>
    </w:p>
    <w:p w:rsidR="00C23274" w:rsidRPr="00C23274" w:rsidRDefault="00764416" w:rsidP="002E2203">
      <w:pPr>
        <w:pStyle w:val="Subtitle"/>
        <w:numPr>
          <w:ilvl w:val="0"/>
          <w:numId w:val="43"/>
        </w:numPr>
        <w:tabs>
          <w:tab w:val="left" w:pos="360"/>
          <w:tab w:val="left" w:pos="900"/>
          <w:tab w:val="left" w:pos="1260"/>
          <w:tab w:val="left" w:pos="1800"/>
        </w:tabs>
        <w:jc w:val="left"/>
        <w:rPr>
          <w:rFonts w:ascii="Times New Roman" w:hAnsi="Times New Roman"/>
          <w:b/>
          <w:szCs w:val="24"/>
        </w:rPr>
      </w:pPr>
      <w:r>
        <w:rPr>
          <w:rFonts w:ascii="Times New Roman" w:hAnsi="Times New Roman"/>
          <w:snapToGrid w:val="0"/>
        </w:rPr>
        <w:t xml:space="preserve">    </w:t>
      </w:r>
      <w:r w:rsidR="002E2203">
        <w:rPr>
          <w:rFonts w:ascii="Times New Roman" w:hAnsi="Times New Roman"/>
          <w:snapToGrid w:val="0"/>
        </w:rPr>
        <w:t xml:space="preserve">Jersey numbers </w:t>
      </w:r>
      <w:r w:rsidR="002E2203" w:rsidRPr="009F7EE5">
        <w:rPr>
          <w:rFonts w:ascii="Times New Roman" w:hAnsi="Times New Roman"/>
          <w:b/>
          <w:snapToGrid w:val="0"/>
          <w:u w:val="single"/>
        </w:rPr>
        <w:t>MUST</w:t>
      </w:r>
      <w:r w:rsidR="002E2203">
        <w:rPr>
          <w:rFonts w:ascii="Times New Roman" w:hAnsi="Times New Roman"/>
          <w:snapToGrid w:val="0"/>
        </w:rPr>
        <w:t xml:space="preserve"> meet the NCAA standards.  (Numbers 0-5 in any single or double digit </w:t>
      </w:r>
    </w:p>
    <w:p w:rsidR="002E2203" w:rsidRPr="009E3341" w:rsidRDefault="00764416" w:rsidP="00C23274">
      <w:pPr>
        <w:pStyle w:val="Subtitle"/>
        <w:tabs>
          <w:tab w:val="left" w:pos="360"/>
          <w:tab w:val="left" w:pos="900"/>
          <w:tab w:val="left" w:pos="1260"/>
          <w:tab w:val="left" w:pos="1800"/>
        </w:tabs>
        <w:ind w:left="1080"/>
        <w:jc w:val="left"/>
        <w:rPr>
          <w:rFonts w:ascii="Times New Roman" w:hAnsi="Times New Roman"/>
          <w:b/>
          <w:szCs w:val="24"/>
        </w:rPr>
      </w:pPr>
      <w:r>
        <w:rPr>
          <w:rFonts w:ascii="Times New Roman" w:hAnsi="Times New Roman"/>
          <w:snapToGrid w:val="0"/>
        </w:rPr>
        <w:t xml:space="preserve">    </w:t>
      </w:r>
      <w:r w:rsidR="002E2203">
        <w:rPr>
          <w:rFonts w:ascii="Times New Roman" w:hAnsi="Times New Roman"/>
          <w:snapToGrid w:val="0"/>
        </w:rPr>
        <w:t>combinations.)</w:t>
      </w:r>
      <w:r w:rsidR="009E3341">
        <w:rPr>
          <w:rFonts w:ascii="Times New Roman" w:hAnsi="Times New Roman"/>
          <w:snapToGrid w:val="0"/>
        </w:rPr>
        <w:t xml:space="preserve"> </w:t>
      </w:r>
    </w:p>
    <w:p w:rsidR="009E3341" w:rsidRPr="002E2203" w:rsidRDefault="00764416" w:rsidP="002E2203">
      <w:pPr>
        <w:pStyle w:val="Subtitle"/>
        <w:numPr>
          <w:ilvl w:val="0"/>
          <w:numId w:val="43"/>
        </w:numPr>
        <w:tabs>
          <w:tab w:val="left" w:pos="360"/>
          <w:tab w:val="left" w:pos="900"/>
          <w:tab w:val="left" w:pos="1260"/>
          <w:tab w:val="left" w:pos="1800"/>
        </w:tabs>
        <w:jc w:val="left"/>
        <w:rPr>
          <w:rFonts w:ascii="Times New Roman" w:hAnsi="Times New Roman"/>
          <w:b/>
          <w:szCs w:val="24"/>
        </w:rPr>
      </w:pPr>
      <w:r>
        <w:rPr>
          <w:rFonts w:ascii="Times New Roman" w:hAnsi="Times New Roman"/>
          <w:snapToGrid w:val="0"/>
        </w:rPr>
        <w:t xml:space="preserve">    </w:t>
      </w:r>
      <w:r w:rsidR="009E3341">
        <w:rPr>
          <w:rFonts w:ascii="Times New Roman" w:hAnsi="Times New Roman"/>
          <w:snapToGrid w:val="0"/>
        </w:rPr>
        <w:t xml:space="preserve">Jerseys must be tucked in at all times. </w:t>
      </w:r>
    </w:p>
    <w:p w:rsidR="002E2203" w:rsidRPr="009E3341" w:rsidRDefault="00764416" w:rsidP="002E2203">
      <w:pPr>
        <w:pStyle w:val="Subtitle"/>
        <w:numPr>
          <w:ilvl w:val="0"/>
          <w:numId w:val="43"/>
        </w:numPr>
        <w:tabs>
          <w:tab w:val="left" w:pos="360"/>
          <w:tab w:val="left" w:pos="900"/>
          <w:tab w:val="left" w:pos="1260"/>
          <w:tab w:val="left" w:pos="1800"/>
        </w:tabs>
        <w:jc w:val="left"/>
        <w:rPr>
          <w:rFonts w:ascii="Times New Roman" w:hAnsi="Times New Roman"/>
          <w:b/>
          <w:szCs w:val="24"/>
        </w:rPr>
      </w:pPr>
      <w:r>
        <w:rPr>
          <w:rFonts w:ascii="Times New Roman" w:hAnsi="Times New Roman"/>
          <w:snapToGrid w:val="0"/>
        </w:rPr>
        <w:lastRenderedPageBreak/>
        <w:t xml:space="preserve">    </w:t>
      </w:r>
      <w:r w:rsidR="009E3341">
        <w:rPr>
          <w:rFonts w:ascii="Times New Roman" w:hAnsi="Times New Roman"/>
          <w:snapToGrid w:val="0"/>
        </w:rPr>
        <w:t xml:space="preserve">Shorts with pockets or belt loops are </w:t>
      </w:r>
      <w:r w:rsidR="009E3341" w:rsidRPr="009F7EE5">
        <w:rPr>
          <w:rFonts w:ascii="Times New Roman" w:hAnsi="Times New Roman"/>
          <w:b/>
          <w:snapToGrid w:val="0"/>
          <w:u w:val="single"/>
        </w:rPr>
        <w:t>STRICTLY PROHIBITED!</w:t>
      </w:r>
      <w:r w:rsidR="009E3341">
        <w:rPr>
          <w:rFonts w:ascii="Times New Roman" w:hAnsi="Times New Roman"/>
          <w:snapToGrid w:val="0"/>
        </w:rPr>
        <w:t xml:space="preserve"> </w:t>
      </w:r>
      <w:r w:rsidR="002E2203">
        <w:rPr>
          <w:rFonts w:ascii="Times New Roman" w:hAnsi="Times New Roman"/>
          <w:snapToGrid w:val="0"/>
        </w:rPr>
        <w:t xml:space="preserve">  </w:t>
      </w:r>
    </w:p>
    <w:p w:rsidR="00764416" w:rsidRPr="00764416" w:rsidRDefault="00764416" w:rsidP="002E2203">
      <w:pPr>
        <w:pStyle w:val="Subtitle"/>
        <w:numPr>
          <w:ilvl w:val="0"/>
          <w:numId w:val="43"/>
        </w:numPr>
        <w:tabs>
          <w:tab w:val="left" w:pos="360"/>
          <w:tab w:val="left" w:pos="900"/>
          <w:tab w:val="left" w:pos="1260"/>
          <w:tab w:val="left" w:pos="1800"/>
        </w:tabs>
        <w:jc w:val="left"/>
        <w:rPr>
          <w:rFonts w:ascii="Times New Roman" w:hAnsi="Times New Roman"/>
          <w:b/>
          <w:szCs w:val="24"/>
        </w:rPr>
      </w:pPr>
      <w:r>
        <w:rPr>
          <w:rFonts w:ascii="Times New Roman" w:hAnsi="Times New Roman"/>
        </w:rPr>
        <w:t xml:space="preserve">    </w:t>
      </w:r>
      <w:r w:rsidR="009E3341">
        <w:rPr>
          <w:rFonts w:ascii="Times New Roman" w:hAnsi="Times New Roman"/>
        </w:rPr>
        <w:t>J</w:t>
      </w:r>
      <w:r w:rsidR="009E3341" w:rsidRPr="009E3341">
        <w:rPr>
          <w:rFonts w:ascii="Times New Roman" w:hAnsi="Times New Roman"/>
        </w:rPr>
        <w:t xml:space="preserve">ewelry such as wrist watches, bracelets/rings, earrings, neck chains and/or any other items judged </w:t>
      </w:r>
      <w:r>
        <w:rPr>
          <w:rFonts w:ascii="Times New Roman" w:hAnsi="Times New Roman"/>
        </w:rPr>
        <w:t xml:space="preserve">  </w:t>
      </w:r>
    </w:p>
    <w:p w:rsidR="009E3341" w:rsidRPr="009E3341" w:rsidRDefault="00764416" w:rsidP="00764416">
      <w:pPr>
        <w:pStyle w:val="Subtitle"/>
        <w:tabs>
          <w:tab w:val="left" w:pos="360"/>
          <w:tab w:val="left" w:pos="900"/>
          <w:tab w:val="left" w:pos="1260"/>
          <w:tab w:val="left" w:pos="1800"/>
        </w:tabs>
        <w:ind w:left="1080"/>
        <w:jc w:val="left"/>
        <w:rPr>
          <w:rFonts w:ascii="Times New Roman" w:hAnsi="Times New Roman"/>
          <w:b/>
          <w:szCs w:val="24"/>
        </w:rPr>
      </w:pPr>
      <w:r>
        <w:rPr>
          <w:rFonts w:ascii="Times New Roman" w:hAnsi="Times New Roman"/>
        </w:rPr>
        <w:t xml:space="preserve">    </w:t>
      </w:r>
      <w:r w:rsidR="009E3341" w:rsidRPr="009E3341">
        <w:rPr>
          <w:rFonts w:ascii="Times New Roman" w:hAnsi="Times New Roman"/>
        </w:rPr>
        <w:t>unsafe by the officials</w:t>
      </w:r>
      <w:r w:rsidR="009E3341">
        <w:rPr>
          <w:rFonts w:ascii="Times New Roman" w:hAnsi="Times New Roman"/>
        </w:rPr>
        <w:t xml:space="preserve"> must be removed before gameplay. </w:t>
      </w:r>
    </w:p>
    <w:p w:rsidR="00735425" w:rsidRDefault="0011520D" w:rsidP="009F7EE5">
      <w:pPr>
        <w:pStyle w:val="Subtitle"/>
        <w:numPr>
          <w:ilvl w:val="0"/>
          <w:numId w:val="16"/>
        </w:numPr>
        <w:tabs>
          <w:tab w:val="left" w:pos="360"/>
          <w:tab w:val="left" w:pos="900"/>
          <w:tab w:val="left" w:pos="1260"/>
          <w:tab w:val="left" w:pos="1800"/>
        </w:tabs>
        <w:jc w:val="left"/>
        <w:rPr>
          <w:rFonts w:ascii="Times New Roman" w:hAnsi="Times New Roman"/>
          <w:b/>
          <w:szCs w:val="24"/>
        </w:rPr>
      </w:pPr>
      <w:r w:rsidRPr="00D456D5">
        <w:rPr>
          <w:rFonts w:ascii="Times New Roman" w:hAnsi="Times New Roman"/>
          <w:b/>
          <w:szCs w:val="24"/>
        </w:rPr>
        <w:t>ADMINISTRATION</w:t>
      </w:r>
      <w:r w:rsidR="00771954" w:rsidRPr="00D456D5">
        <w:rPr>
          <w:rFonts w:ascii="Times New Roman" w:hAnsi="Times New Roman"/>
          <w:b/>
          <w:szCs w:val="24"/>
        </w:rPr>
        <w:t>:</w:t>
      </w:r>
    </w:p>
    <w:p w:rsidR="009F7EE5" w:rsidRPr="009F7EE5" w:rsidRDefault="00764416" w:rsidP="009F7EE5">
      <w:pPr>
        <w:pStyle w:val="Subtitle"/>
        <w:numPr>
          <w:ilvl w:val="0"/>
          <w:numId w:val="21"/>
        </w:numPr>
        <w:tabs>
          <w:tab w:val="left" w:pos="360"/>
          <w:tab w:val="left" w:pos="900"/>
          <w:tab w:val="left" w:pos="1260"/>
          <w:tab w:val="left" w:pos="1800"/>
        </w:tabs>
        <w:jc w:val="left"/>
        <w:rPr>
          <w:rFonts w:ascii="Times New Roman" w:hAnsi="Times New Roman"/>
          <w:b/>
          <w:szCs w:val="24"/>
        </w:rPr>
      </w:pPr>
      <w:r>
        <w:rPr>
          <w:rFonts w:ascii="Times New Roman" w:hAnsi="Times New Roman"/>
          <w:b/>
          <w:szCs w:val="24"/>
        </w:rPr>
        <w:t xml:space="preserve">    </w:t>
      </w:r>
      <w:r w:rsidR="009F7EE5">
        <w:rPr>
          <w:rFonts w:ascii="Times New Roman" w:hAnsi="Times New Roman"/>
          <w:b/>
          <w:szCs w:val="24"/>
        </w:rPr>
        <w:t xml:space="preserve">GAME TIME IS FORFEIT TIME! </w:t>
      </w:r>
    </w:p>
    <w:p w:rsidR="00F26E3E" w:rsidRDefault="00764416" w:rsidP="00C23274">
      <w:pPr>
        <w:pStyle w:val="Subtitle"/>
        <w:numPr>
          <w:ilvl w:val="0"/>
          <w:numId w:val="21"/>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F6153F">
        <w:rPr>
          <w:rFonts w:ascii="Times New Roman" w:hAnsi="Times New Roman"/>
          <w:szCs w:val="24"/>
        </w:rPr>
        <w:t xml:space="preserve">Each team is allowed </w:t>
      </w:r>
      <w:r w:rsidR="009F7EE5">
        <w:rPr>
          <w:rFonts w:ascii="Times New Roman" w:hAnsi="Times New Roman"/>
          <w:szCs w:val="24"/>
        </w:rPr>
        <w:t>one forfeit</w:t>
      </w:r>
      <w:r w:rsidR="00A32A75">
        <w:rPr>
          <w:rFonts w:ascii="Times New Roman" w:hAnsi="Times New Roman"/>
          <w:szCs w:val="24"/>
        </w:rPr>
        <w:t xml:space="preserve"> without penalty. Two consecutive</w:t>
      </w:r>
      <w:r w:rsidR="00F76FD1">
        <w:rPr>
          <w:rFonts w:ascii="Times New Roman" w:hAnsi="Times New Roman"/>
          <w:szCs w:val="24"/>
        </w:rPr>
        <w:t xml:space="preserve"> forfeit</w:t>
      </w:r>
      <w:r w:rsidR="00A32A75">
        <w:rPr>
          <w:rFonts w:ascii="Times New Roman" w:hAnsi="Times New Roman"/>
          <w:szCs w:val="24"/>
        </w:rPr>
        <w:t>s</w:t>
      </w:r>
      <w:r w:rsidR="00F76FD1">
        <w:rPr>
          <w:rFonts w:ascii="Times New Roman" w:hAnsi="Times New Roman"/>
          <w:szCs w:val="24"/>
        </w:rPr>
        <w:t xml:space="preserve"> or three total </w:t>
      </w:r>
      <w:r w:rsidR="0011520D" w:rsidRPr="006B20F7">
        <w:rPr>
          <w:rFonts w:ascii="Times New Roman" w:hAnsi="Times New Roman"/>
          <w:szCs w:val="24"/>
        </w:rPr>
        <w:t xml:space="preserve">will </w:t>
      </w:r>
      <w:r w:rsidR="00A32A75">
        <w:rPr>
          <w:rFonts w:ascii="Times New Roman" w:hAnsi="Times New Roman"/>
          <w:szCs w:val="24"/>
        </w:rPr>
        <w:t xml:space="preserve">lead </w:t>
      </w:r>
      <w:r w:rsidR="009F7EE5">
        <w:rPr>
          <w:rFonts w:ascii="Times New Roman" w:hAnsi="Times New Roman"/>
          <w:szCs w:val="24"/>
        </w:rPr>
        <w:t xml:space="preserve"> </w:t>
      </w:r>
      <w:r w:rsidR="00F26E3E">
        <w:rPr>
          <w:rFonts w:ascii="Times New Roman" w:hAnsi="Times New Roman"/>
          <w:szCs w:val="24"/>
        </w:rPr>
        <w:t xml:space="preserve">      </w:t>
      </w:r>
    </w:p>
    <w:p w:rsidR="00C23274" w:rsidRDefault="00A32A75" w:rsidP="00F26E3E">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to a </w:t>
      </w:r>
      <w:r w:rsidR="00771954" w:rsidRPr="006B20F7">
        <w:rPr>
          <w:rFonts w:ascii="Times New Roman" w:hAnsi="Times New Roman"/>
          <w:szCs w:val="24"/>
        </w:rPr>
        <w:t>team being</w:t>
      </w:r>
      <w:r w:rsidR="00F76FD1">
        <w:rPr>
          <w:rFonts w:ascii="Times New Roman" w:hAnsi="Times New Roman"/>
          <w:szCs w:val="24"/>
        </w:rPr>
        <w:t xml:space="preserve"> removed from the schedule.</w:t>
      </w:r>
      <w:r w:rsidR="00F26E3E">
        <w:rPr>
          <w:rFonts w:ascii="Times New Roman" w:hAnsi="Times New Roman"/>
          <w:szCs w:val="24"/>
        </w:rPr>
        <w:t xml:space="preserve"> Any military obligation you must send written letter from your leadership in person or by email</w:t>
      </w:r>
      <w:r w:rsidR="00601596">
        <w:rPr>
          <w:rFonts w:ascii="Times New Roman" w:hAnsi="Times New Roman"/>
          <w:szCs w:val="24"/>
        </w:rPr>
        <w:t>. Games will only be made up only if there’s in climate weather or an all Active Duty team.</w:t>
      </w:r>
      <w:r w:rsidR="00F26E3E">
        <w:rPr>
          <w:rFonts w:ascii="Times New Roman" w:hAnsi="Times New Roman"/>
          <w:szCs w:val="24"/>
        </w:rPr>
        <w:t xml:space="preserve">  </w:t>
      </w:r>
    </w:p>
    <w:p w:rsidR="00C23274" w:rsidRDefault="00764416" w:rsidP="00C23274">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p>
    <w:p w:rsidR="00764416" w:rsidRDefault="00764416" w:rsidP="00C23274">
      <w:pPr>
        <w:pStyle w:val="Subtitle"/>
        <w:numPr>
          <w:ilvl w:val="0"/>
          <w:numId w:val="21"/>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771954" w:rsidRPr="00C23274">
        <w:rPr>
          <w:rFonts w:ascii="Times New Roman" w:hAnsi="Times New Roman"/>
          <w:szCs w:val="24"/>
        </w:rPr>
        <w:t xml:space="preserve">Protests and formal complaints may be formally submitted in writing for proper review and </w:t>
      </w:r>
    </w:p>
    <w:p w:rsid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771954" w:rsidRPr="00C23274">
        <w:rPr>
          <w:rFonts w:ascii="Times New Roman" w:hAnsi="Times New Roman"/>
          <w:szCs w:val="24"/>
        </w:rPr>
        <w:t xml:space="preserve">consideration.  Protests will not be accepted on the basis of judgment calls made by the referee as </w:t>
      </w:r>
      <w:r>
        <w:rPr>
          <w:rFonts w:ascii="Times New Roman" w:hAnsi="Times New Roman"/>
          <w:szCs w:val="24"/>
        </w:rPr>
        <w:t xml:space="preserve">  </w:t>
      </w:r>
    </w:p>
    <w:p w:rsid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771954" w:rsidRPr="00C23274">
        <w:rPr>
          <w:rFonts w:ascii="Times New Roman" w:hAnsi="Times New Roman"/>
          <w:szCs w:val="24"/>
        </w:rPr>
        <w:t xml:space="preserve">their decision is final. </w:t>
      </w:r>
      <w:r w:rsidR="00AA6B72" w:rsidRPr="00C23274">
        <w:rPr>
          <w:rFonts w:ascii="Times New Roman" w:hAnsi="Times New Roman"/>
          <w:szCs w:val="24"/>
        </w:rPr>
        <w:t xml:space="preserve">Protests must be filed at first knowledge of the infraction and prior to the </w:t>
      </w:r>
      <w:r>
        <w:rPr>
          <w:rFonts w:ascii="Times New Roman" w:hAnsi="Times New Roman"/>
          <w:szCs w:val="24"/>
        </w:rPr>
        <w:t xml:space="preserve">  </w:t>
      </w:r>
    </w:p>
    <w:p w:rsid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AA6B72" w:rsidRPr="00C23274">
        <w:rPr>
          <w:rFonts w:ascii="Times New Roman" w:hAnsi="Times New Roman"/>
          <w:szCs w:val="24"/>
        </w:rPr>
        <w:t>end of the game for it to be considered</w:t>
      </w:r>
      <w:r w:rsidR="009F7EE5" w:rsidRPr="00C23274">
        <w:rPr>
          <w:rFonts w:ascii="Times New Roman" w:hAnsi="Times New Roman"/>
          <w:szCs w:val="24"/>
        </w:rPr>
        <w:t xml:space="preserve">. Protest must then be presented in written form to the </w:t>
      </w:r>
    </w:p>
    <w:p w:rsidR="00735425" w:rsidRPr="00C23274"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r w:rsidR="009F7EE5" w:rsidRPr="00C23274">
        <w:rPr>
          <w:rFonts w:ascii="Times New Roman" w:hAnsi="Times New Roman"/>
          <w:szCs w:val="24"/>
        </w:rPr>
        <w:t>Sports Coordinator by 1300 the following business day.</w:t>
      </w:r>
      <w:r w:rsidR="00735425" w:rsidRPr="00C23274">
        <w:rPr>
          <w:rFonts w:ascii="Times New Roman" w:hAnsi="Times New Roman"/>
          <w:szCs w:val="24"/>
        </w:rPr>
        <w:tab/>
      </w:r>
    </w:p>
    <w:p w:rsidR="00C23274" w:rsidRDefault="009F7EE5" w:rsidP="00C23274">
      <w:pPr>
        <w:pStyle w:val="ListParagraph"/>
        <w:numPr>
          <w:ilvl w:val="0"/>
          <w:numId w:val="16"/>
        </w:numPr>
        <w:rPr>
          <w:snapToGrid w:val="0"/>
        </w:rPr>
      </w:pPr>
      <w:r>
        <w:rPr>
          <w:b/>
          <w:snapToGrid w:val="0"/>
        </w:rPr>
        <w:t xml:space="preserve">DECORUM AND </w:t>
      </w:r>
      <w:r w:rsidR="00663ECE" w:rsidRPr="00222B09">
        <w:rPr>
          <w:b/>
          <w:snapToGrid w:val="0"/>
        </w:rPr>
        <w:t>DISQUALIFICATION</w:t>
      </w:r>
      <w:r w:rsidR="00663ECE" w:rsidRPr="00663ECE">
        <w:rPr>
          <w:snapToGrid w:val="0"/>
        </w:rPr>
        <w:t xml:space="preserve">: </w:t>
      </w:r>
    </w:p>
    <w:p w:rsidR="00C23274" w:rsidRPr="00C23274" w:rsidRDefault="00C23274" w:rsidP="00C23274">
      <w:pPr>
        <w:pStyle w:val="ListParagraph"/>
        <w:numPr>
          <w:ilvl w:val="0"/>
          <w:numId w:val="40"/>
        </w:numPr>
        <w:rPr>
          <w:snapToGrid w:val="0"/>
        </w:rPr>
      </w:pPr>
      <w:r w:rsidRPr="00C23274">
        <w:t xml:space="preserve">Acts such as extreme unsportsmanlike conduct such as verbal abuse, threats or use of profanity will not be tolerated in the Sports program.  The sports office will revoke the privilege to </w:t>
      </w:r>
    </w:p>
    <w:p w:rsidR="00C23274" w:rsidRPr="00C23274" w:rsidRDefault="00C23274" w:rsidP="00C23274">
      <w:pPr>
        <w:pStyle w:val="ListParagraph"/>
        <w:ind w:left="1350"/>
        <w:rPr>
          <w:snapToGrid w:val="0"/>
        </w:rPr>
      </w:pPr>
      <w:r w:rsidRPr="00C23274">
        <w:t>participate in further activities for those continuously disrupt the atmosphere presented by MWR for competitive and spirited competition.</w:t>
      </w:r>
    </w:p>
    <w:p w:rsidR="00663ECE" w:rsidRPr="00C23274" w:rsidRDefault="00C23274" w:rsidP="00C23274">
      <w:pPr>
        <w:pStyle w:val="ListParagraph"/>
        <w:numPr>
          <w:ilvl w:val="0"/>
          <w:numId w:val="40"/>
        </w:numPr>
        <w:rPr>
          <w:snapToGrid w:val="0"/>
        </w:rPr>
      </w:pPr>
      <w:r>
        <w:rPr>
          <w:snapToGrid w:val="0"/>
        </w:rPr>
        <w:t xml:space="preserve">The </w:t>
      </w:r>
      <w:r w:rsidR="00663ECE" w:rsidRPr="00C23274">
        <w:rPr>
          <w:snapToGrid w:val="0"/>
        </w:rPr>
        <w:t xml:space="preserve">offender will be required to leave from “sight and sound” of the game within one minute.  Failure of the offender to carry out the instructions of the officials will justify his/her team forfeiture.  </w:t>
      </w:r>
      <w:r w:rsidR="00663ECE" w:rsidRPr="00663ECE">
        <w:t xml:space="preserve">He/she will not be allowed to participate in the unit’s next one (1) scheduled game.  </w:t>
      </w:r>
      <w:r w:rsidR="00663ECE" w:rsidRPr="00C23274">
        <w:rPr>
          <w:b/>
          <w:u w:val="single"/>
        </w:rPr>
        <w:t>NO EXCEPTIONS</w:t>
      </w:r>
      <w:r w:rsidR="00663ECE" w:rsidRPr="00C23274">
        <w:rPr>
          <w:b/>
        </w:rPr>
        <w:t>!!!!!</w:t>
      </w:r>
    </w:p>
    <w:p w:rsidR="00222B09" w:rsidRDefault="00663ECE" w:rsidP="00222B09">
      <w:pPr>
        <w:numPr>
          <w:ilvl w:val="0"/>
          <w:numId w:val="40"/>
        </w:num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contextualSpacing/>
        <w:rPr>
          <w:rFonts w:eastAsiaTheme="minorHAnsi"/>
          <w:snapToGrid w:val="0"/>
        </w:rPr>
      </w:pPr>
      <w:r w:rsidRPr="00663ECE">
        <w:rPr>
          <w:rFonts w:eastAsiaTheme="minorHAnsi"/>
          <w:snapToGrid w:val="0"/>
        </w:rPr>
        <w:t xml:space="preserve">A second such offense by the same player or coach will </w:t>
      </w:r>
      <w:r w:rsidRPr="00222B09">
        <w:rPr>
          <w:rFonts w:eastAsiaTheme="minorHAnsi"/>
          <w:snapToGrid w:val="0"/>
        </w:rPr>
        <w:t xml:space="preserve">not be tolerated and results in the </w:t>
      </w:r>
    </w:p>
    <w:p w:rsidR="00222B09" w:rsidRDefault="00222B09" w:rsidP="00222B09">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contextualSpacing/>
        <w:rPr>
          <w:rFonts w:eastAsiaTheme="minorHAnsi"/>
          <w:snapToGrid w:val="0"/>
        </w:rPr>
      </w:pPr>
      <w:r>
        <w:rPr>
          <w:rFonts w:eastAsiaTheme="minorHAnsi"/>
          <w:snapToGrid w:val="0"/>
        </w:rPr>
        <w:t xml:space="preserve">      </w:t>
      </w:r>
      <w:r w:rsidR="00663ECE" w:rsidRPr="00222B09">
        <w:rPr>
          <w:rFonts w:eastAsiaTheme="minorHAnsi"/>
          <w:snapToGrid w:val="0"/>
        </w:rPr>
        <w:t>disqualification of the player or coach for the remainder of this sports season.</w:t>
      </w:r>
    </w:p>
    <w:p w:rsidR="00222B09" w:rsidRDefault="00663ECE" w:rsidP="00222B09">
      <w:pPr>
        <w:pStyle w:val="ListParagraph"/>
        <w:numPr>
          <w:ilvl w:val="0"/>
          <w:numId w:val="40"/>
        </w:num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Theme="minorHAnsi"/>
          <w:snapToGrid w:val="0"/>
        </w:rPr>
      </w:pPr>
      <w:r w:rsidRPr="00222B09">
        <w:rPr>
          <w:rFonts w:eastAsiaTheme="minorHAnsi"/>
          <w:snapToGrid w:val="0"/>
        </w:rPr>
        <w:t>Any player or coach that intentionally strikes another</w:t>
      </w:r>
      <w:r w:rsidR="00222B09">
        <w:rPr>
          <w:rFonts w:eastAsiaTheme="minorHAnsi"/>
          <w:snapToGrid w:val="0"/>
        </w:rPr>
        <w:t xml:space="preserve"> </w:t>
      </w:r>
      <w:r w:rsidRPr="00222B09">
        <w:rPr>
          <w:rFonts w:eastAsiaTheme="minorHAnsi"/>
          <w:snapToGrid w:val="0"/>
        </w:rPr>
        <w:t>person whi</w:t>
      </w:r>
      <w:r w:rsidR="00222B09">
        <w:rPr>
          <w:rFonts w:eastAsiaTheme="minorHAnsi"/>
          <w:snapToGrid w:val="0"/>
        </w:rPr>
        <w:t>le engaged in the sport will be</w:t>
      </w:r>
    </w:p>
    <w:p w:rsidR="00222B09" w:rsidRDefault="00222B09" w:rsidP="00222B09">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rPr>
          <w:rFonts w:eastAsiaTheme="minorHAnsi"/>
          <w:b/>
          <w:snapToGrid w:val="0"/>
        </w:rPr>
      </w:pPr>
      <w:r>
        <w:rPr>
          <w:rFonts w:eastAsiaTheme="minorHAnsi"/>
          <w:snapToGrid w:val="0"/>
        </w:rPr>
        <w:t xml:space="preserve">      </w:t>
      </w:r>
      <w:r w:rsidR="00663ECE" w:rsidRPr="00222B09">
        <w:rPr>
          <w:rFonts w:eastAsiaTheme="minorHAnsi"/>
          <w:snapToGrid w:val="0"/>
        </w:rPr>
        <w:t>dis</w:t>
      </w:r>
      <w:r>
        <w:rPr>
          <w:rFonts w:eastAsiaTheme="minorHAnsi"/>
          <w:snapToGrid w:val="0"/>
        </w:rPr>
        <w:t xml:space="preserve">qualified </w:t>
      </w:r>
      <w:r w:rsidR="00663ECE" w:rsidRPr="00663ECE">
        <w:rPr>
          <w:rFonts w:eastAsiaTheme="minorHAnsi"/>
          <w:snapToGrid w:val="0"/>
        </w:rPr>
        <w:t xml:space="preserve">from further participation in </w:t>
      </w:r>
      <w:r w:rsidR="00663ECE" w:rsidRPr="00663ECE">
        <w:rPr>
          <w:rFonts w:eastAsiaTheme="minorHAnsi"/>
          <w:b/>
          <w:snapToGrid w:val="0"/>
          <w:u w:val="single"/>
        </w:rPr>
        <w:t>ANY</w:t>
      </w:r>
      <w:r w:rsidR="00663ECE" w:rsidRPr="00663ECE">
        <w:rPr>
          <w:rFonts w:eastAsiaTheme="minorHAnsi"/>
          <w:snapToGrid w:val="0"/>
        </w:rPr>
        <w:t xml:space="preserve"> athletic activity for the </w:t>
      </w:r>
      <w:r>
        <w:rPr>
          <w:rFonts w:eastAsiaTheme="minorHAnsi"/>
          <w:b/>
          <w:snapToGrid w:val="0"/>
        </w:rPr>
        <w:t>remainder of his/her</w:t>
      </w:r>
    </w:p>
    <w:p w:rsidR="00222B09" w:rsidRDefault="00222B09" w:rsidP="00222B09">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rPr>
          <w:rFonts w:eastAsiaTheme="minorHAnsi"/>
          <w:snapToGrid w:val="0"/>
        </w:rPr>
      </w:pPr>
      <w:r>
        <w:rPr>
          <w:rFonts w:eastAsiaTheme="minorHAnsi"/>
          <w:b/>
          <w:snapToGrid w:val="0"/>
        </w:rPr>
        <w:t xml:space="preserve">      as</w:t>
      </w:r>
      <w:r w:rsidR="00663ECE" w:rsidRPr="00663ECE">
        <w:rPr>
          <w:rFonts w:eastAsiaTheme="minorHAnsi"/>
          <w:b/>
          <w:snapToGrid w:val="0"/>
        </w:rPr>
        <w:t>signment on JBAB</w:t>
      </w:r>
      <w:r w:rsidR="00663ECE" w:rsidRPr="00663ECE">
        <w:rPr>
          <w:rFonts w:eastAsiaTheme="minorHAnsi"/>
          <w:snapToGrid w:val="0"/>
        </w:rPr>
        <w:t>.</w:t>
      </w:r>
    </w:p>
    <w:p w:rsidR="00222B09" w:rsidRPr="00222B09" w:rsidRDefault="00663ECE" w:rsidP="00222B09">
      <w:pPr>
        <w:pStyle w:val="ListParagraph"/>
        <w:numPr>
          <w:ilvl w:val="0"/>
          <w:numId w:val="40"/>
        </w:num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Theme="minorHAnsi"/>
          <w:snapToGrid w:val="0"/>
        </w:rPr>
      </w:pPr>
      <w:r w:rsidRPr="00222B09">
        <w:rPr>
          <w:rFonts w:eastAsiaTheme="minorHAnsi"/>
          <w:snapToGrid w:val="0"/>
        </w:rPr>
        <w:t>Failure by a coach, manager or player to give the name</w:t>
      </w:r>
      <w:r w:rsidR="00222B09">
        <w:rPr>
          <w:rFonts w:eastAsiaTheme="minorHAnsi"/>
          <w:snapToGrid w:val="0"/>
        </w:rPr>
        <w:t xml:space="preserve"> </w:t>
      </w:r>
      <w:r w:rsidRPr="00222B09">
        <w:rPr>
          <w:snapToGrid w:val="0"/>
        </w:rPr>
        <w:t>of a disq</w:t>
      </w:r>
      <w:r w:rsidR="00222B09">
        <w:rPr>
          <w:snapToGrid w:val="0"/>
        </w:rPr>
        <w:t xml:space="preserve">ualified player to the official </w:t>
      </w:r>
    </w:p>
    <w:p w:rsidR="00663ECE" w:rsidRDefault="00222B09" w:rsidP="00222B09">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rPr>
          <w:snapToGrid w:val="0"/>
        </w:rPr>
      </w:pPr>
      <w:r>
        <w:rPr>
          <w:snapToGrid w:val="0"/>
        </w:rPr>
        <w:t xml:space="preserve">      </w:t>
      </w:r>
      <w:r w:rsidR="00663ECE" w:rsidRPr="00222B09">
        <w:rPr>
          <w:b/>
          <w:snapToGrid w:val="0"/>
          <w:u w:val="single"/>
        </w:rPr>
        <w:t>WILL</w:t>
      </w:r>
      <w:r w:rsidR="00663ECE" w:rsidRPr="00222B09">
        <w:rPr>
          <w:snapToGrid w:val="0"/>
        </w:rPr>
        <w:t xml:space="preserve"> result in </w:t>
      </w:r>
      <w:r w:rsidR="00A569DE">
        <w:rPr>
          <w:snapToGrid w:val="0"/>
        </w:rPr>
        <w:t>the removal of the team</w:t>
      </w:r>
      <w:r w:rsidR="00663ECE" w:rsidRPr="00663ECE">
        <w:rPr>
          <w:snapToGrid w:val="0"/>
        </w:rPr>
        <w:t xml:space="preserve"> for the remainder of the season.</w:t>
      </w:r>
    </w:p>
    <w:p w:rsidR="00222B09" w:rsidRPr="00F2448A" w:rsidRDefault="00663ECE" w:rsidP="00F2448A">
      <w:pPr>
        <w:pStyle w:val="ListParagraph"/>
        <w:numPr>
          <w:ilvl w:val="0"/>
          <w:numId w:val="40"/>
        </w:num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Theme="minorHAnsi"/>
          <w:snapToGrid w:val="0"/>
        </w:rPr>
      </w:pPr>
      <w:r w:rsidRPr="00F2448A">
        <w:rPr>
          <w:rFonts w:eastAsiaTheme="minorHAnsi"/>
        </w:rPr>
        <w:t>All players that are ejected from a game will be</w:t>
      </w:r>
      <w:r w:rsidR="00222B09" w:rsidRPr="00F2448A">
        <w:rPr>
          <w:rFonts w:eastAsiaTheme="minorHAnsi"/>
          <w:snapToGrid w:val="0"/>
        </w:rPr>
        <w:t xml:space="preserve"> </w:t>
      </w:r>
      <w:r w:rsidRPr="00663ECE">
        <w:t>reported to the</w:t>
      </w:r>
      <w:r w:rsidRPr="00F2448A">
        <w:rPr>
          <w:snapToGrid w:val="0"/>
        </w:rPr>
        <w:t xml:space="preserve"> </w:t>
      </w:r>
      <w:r w:rsidR="00222B09">
        <w:t xml:space="preserve">Sports </w:t>
      </w:r>
      <w:r w:rsidR="009F7EE5">
        <w:t>Coordinator</w:t>
      </w:r>
      <w:r w:rsidR="00222B09">
        <w:t xml:space="preserve"> by the head</w:t>
      </w:r>
    </w:p>
    <w:p w:rsidR="00222B09" w:rsidRDefault="00764416" w:rsidP="00222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contextualSpacing/>
        <w:rPr>
          <w:rFonts w:eastAsiaTheme="minorHAnsi"/>
          <w:snapToGrid w:val="0"/>
        </w:rPr>
      </w:pPr>
      <w:r>
        <w:t xml:space="preserve">      </w:t>
      </w:r>
      <w:r w:rsidR="00663ECE" w:rsidRPr="00663ECE">
        <w:t>official no later than 1200 hours the next duty day.  A list of</w:t>
      </w:r>
      <w:r w:rsidR="00222B09">
        <w:rPr>
          <w:rFonts w:eastAsiaTheme="minorHAnsi"/>
          <w:snapToGrid w:val="0"/>
        </w:rPr>
        <w:t xml:space="preserve"> </w:t>
      </w:r>
      <w:r w:rsidR="00663ECE" w:rsidRPr="00663ECE">
        <w:t>suspended players will be</w:t>
      </w:r>
      <w:r w:rsidR="00663ECE" w:rsidRPr="00222B09">
        <w:rPr>
          <w:snapToGrid w:val="0"/>
        </w:rPr>
        <w:t xml:space="preserve"> </w:t>
      </w:r>
    </w:p>
    <w:p w:rsidR="00C23274" w:rsidRPr="00C23274" w:rsidRDefault="00764416" w:rsidP="00C23274">
      <w:pPr>
        <w:pStyle w:val="Subtitle"/>
        <w:tabs>
          <w:tab w:val="left" w:pos="360"/>
          <w:tab w:val="left" w:pos="900"/>
          <w:tab w:val="left" w:pos="1260"/>
          <w:tab w:val="left" w:pos="1800"/>
        </w:tabs>
        <w:jc w:val="left"/>
        <w:rPr>
          <w:rFonts w:ascii="Times New Roman" w:hAnsi="Times New Roman"/>
        </w:rPr>
      </w:pPr>
      <w:r>
        <w:rPr>
          <w:rFonts w:eastAsiaTheme="minorHAnsi"/>
          <w:snapToGrid w:val="0"/>
        </w:rPr>
        <w:t xml:space="preserve">                    </w:t>
      </w:r>
      <w:r w:rsidR="00663ECE" w:rsidRPr="00C23274">
        <w:rPr>
          <w:rFonts w:ascii="Times New Roman" w:hAnsi="Times New Roman"/>
        </w:rPr>
        <w:t>main</w:t>
      </w:r>
      <w:r w:rsidR="00222B09" w:rsidRPr="00C23274">
        <w:rPr>
          <w:rFonts w:ascii="Times New Roman" w:hAnsi="Times New Roman"/>
        </w:rPr>
        <w:t xml:space="preserve">tained by the Sports </w:t>
      </w:r>
      <w:r w:rsidR="009F7EE5" w:rsidRPr="00C23274">
        <w:rPr>
          <w:rFonts w:ascii="Times New Roman" w:hAnsi="Times New Roman"/>
        </w:rPr>
        <w:t>Coordinator</w:t>
      </w:r>
      <w:r w:rsidR="00663ECE" w:rsidRPr="00C23274">
        <w:rPr>
          <w:rFonts w:ascii="Times New Roman" w:hAnsi="Times New Roman"/>
        </w:rPr>
        <w:t>.</w:t>
      </w:r>
      <w:r w:rsidR="00C23274" w:rsidRPr="00C23274">
        <w:rPr>
          <w:rFonts w:ascii="Times New Roman" w:hAnsi="Times New Roman"/>
        </w:rPr>
        <w:t xml:space="preserve"> </w:t>
      </w:r>
    </w:p>
    <w:p w:rsidR="00C23274" w:rsidRPr="00C23274" w:rsidRDefault="00C23274" w:rsidP="00C23274">
      <w:pPr>
        <w:pStyle w:val="Subtitle"/>
        <w:numPr>
          <w:ilvl w:val="0"/>
          <w:numId w:val="40"/>
        </w:numPr>
        <w:tabs>
          <w:tab w:val="left" w:pos="360"/>
          <w:tab w:val="left" w:pos="900"/>
          <w:tab w:val="left" w:pos="1260"/>
          <w:tab w:val="left" w:pos="1800"/>
        </w:tabs>
        <w:jc w:val="left"/>
        <w:rPr>
          <w:rFonts w:ascii="Times New Roman" w:hAnsi="Times New Roman"/>
          <w:szCs w:val="24"/>
        </w:rPr>
      </w:pPr>
      <w:r>
        <w:rPr>
          <w:rFonts w:ascii="Times New Roman" w:hAnsi="Times New Roman"/>
        </w:rPr>
        <w:t xml:space="preserve"> </w:t>
      </w:r>
      <w:r w:rsidRPr="006B20F7">
        <w:rPr>
          <w:rFonts w:ascii="Times New Roman" w:hAnsi="Times New Roman"/>
        </w:rPr>
        <w:t>Drinking of alcoholic beverages before or during scheduled games is strictly prohibited due to safely concerns.  Determination of use of alcohol will be at the discretion of any MWR Sports staff member or game umpire/official.  Failure to comply will result in a two game suspension for the first offense and a remainder of the season expulsion for a second offense.  Appeals can be made. Repeated patterns of behavior may lead to overall expulsion from participation in any MWR Sports Program</w:t>
      </w:r>
      <w:r>
        <w:rPr>
          <w:rFonts w:ascii="Times New Roman" w:hAnsi="Times New Roman"/>
        </w:rPr>
        <w:t>.</w:t>
      </w:r>
    </w:p>
    <w:p w:rsidR="00C23274" w:rsidRDefault="00C23274" w:rsidP="00C23274">
      <w:pPr>
        <w:pStyle w:val="ListParagraph"/>
        <w:numPr>
          <w:ilvl w:val="0"/>
          <w:numId w:val="40"/>
        </w:numPr>
        <w:spacing w:after="100" w:afterAutospacing="1"/>
      </w:pPr>
      <w:r w:rsidRPr="00BE05E5">
        <w:t xml:space="preserve">The use of tobacco </w:t>
      </w:r>
      <w:r>
        <w:t xml:space="preserve">or related products (i.e. chewing tobacco, e-cigarettes, vapes, etc.) </w:t>
      </w:r>
      <w:r w:rsidRPr="00BE05E5">
        <w:t>will not be tolerated within a respectable radius of</w:t>
      </w:r>
      <w:r>
        <w:t xml:space="preserve"> outdoor</w:t>
      </w:r>
      <w:r w:rsidRPr="00BE05E5">
        <w:t xml:space="preserve"> MWR Sports events</w:t>
      </w:r>
      <w:r>
        <w:t xml:space="preserve"> and </w:t>
      </w:r>
      <w:r w:rsidRPr="00C23274">
        <w:rPr>
          <w:b/>
        </w:rPr>
        <w:t>NEVER</w:t>
      </w:r>
      <w:r>
        <w:rPr>
          <w:b/>
        </w:rPr>
        <w:t xml:space="preserve"> </w:t>
      </w:r>
      <w:r>
        <w:t>while indoors.</w:t>
      </w:r>
      <w:r w:rsidRPr="00BE05E5">
        <w:t xml:space="preserve">  Failure to comply will result in a warning after the first offense, a one game suspension after the second offense, a three game suspension after the third offense and a remainder of season </w:t>
      </w:r>
    </w:p>
    <w:p w:rsidR="00C23274" w:rsidRPr="00895722" w:rsidRDefault="00C23274" w:rsidP="00C23274">
      <w:pPr>
        <w:pStyle w:val="ListParagraph"/>
        <w:spacing w:after="100" w:afterAutospacing="1"/>
        <w:ind w:left="1350"/>
      </w:pPr>
      <w:r w:rsidRPr="00BE05E5">
        <w:t>expulsion after the fourth offense. Repeated patterns of behavior may lead to overall expulsion from participation in any MWR Sports Program</w:t>
      </w:r>
      <w:r>
        <w:t>.</w:t>
      </w:r>
    </w:p>
    <w:p w:rsidR="00F2448A" w:rsidRDefault="00F2448A" w:rsidP="009F7EE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Extreme cases of misconduct</w:t>
      </w:r>
      <w:r w:rsidR="009F7EE5">
        <w:t xml:space="preserve"> </w:t>
      </w:r>
      <w:r>
        <w:t>and penalty not illustrated within these bylaws will be handled by</w:t>
      </w:r>
    </w:p>
    <w:p w:rsidR="00F2448A" w:rsidRDefault="00C23274" w:rsidP="00F24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pPr>
      <w:r>
        <w:t xml:space="preserve">      </w:t>
      </w:r>
      <w:r w:rsidR="00F2448A">
        <w:t xml:space="preserve">the Sports Coordinator on a </w:t>
      </w:r>
      <w:r w:rsidR="009F7EE5">
        <w:t>case by case basis</w:t>
      </w:r>
      <w:r w:rsidR="00F2448A">
        <w:t>.</w:t>
      </w:r>
    </w:p>
    <w:p w:rsidR="009F7EE5" w:rsidRDefault="00F2448A" w:rsidP="00F2448A">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Appeals of all disciplinary action may be made to the Fitness Director.</w:t>
      </w:r>
      <w:r w:rsidR="009F7EE5">
        <w:t xml:space="preserve"> </w:t>
      </w:r>
    </w:p>
    <w:p w:rsidR="00C23274" w:rsidRPr="00C23274" w:rsidRDefault="00C62065" w:rsidP="00C23274">
      <w:pPr>
        <w:pStyle w:val="ListParagraph"/>
        <w:numPr>
          <w:ilvl w:val="0"/>
          <w:numId w:val="16"/>
        </w:numPr>
        <w:tabs>
          <w:tab w:val="left" w:pos="360"/>
          <w:tab w:val="left" w:pos="900"/>
          <w:tab w:val="left" w:pos="1260"/>
          <w:tab w:val="left" w:pos="1800"/>
        </w:tabs>
        <w:spacing w:after="100" w:afterAutospacing="1"/>
      </w:pPr>
      <w:r w:rsidRPr="00C62065">
        <w:rPr>
          <w:b/>
        </w:rPr>
        <w:t>A</w:t>
      </w:r>
      <w:r w:rsidR="00641E2D" w:rsidRPr="00C62065">
        <w:rPr>
          <w:b/>
        </w:rPr>
        <w:t>WARDS:</w:t>
      </w:r>
    </w:p>
    <w:p w:rsidR="00641E2D" w:rsidRPr="006B20F7" w:rsidRDefault="00C23274" w:rsidP="00C23274">
      <w:pPr>
        <w:pStyle w:val="ListParagraph"/>
        <w:numPr>
          <w:ilvl w:val="0"/>
          <w:numId w:val="23"/>
        </w:numPr>
        <w:tabs>
          <w:tab w:val="left" w:pos="360"/>
          <w:tab w:val="left" w:pos="900"/>
          <w:tab w:val="left" w:pos="1260"/>
          <w:tab w:val="left" w:pos="1800"/>
        </w:tabs>
        <w:spacing w:after="100" w:afterAutospacing="1"/>
      </w:pPr>
      <w:r>
        <w:rPr>
          <w:b/>
        </w:rPr>
        <w:t xml:space="preserve">    </w:t>
      </w:r>
      <w:r w:rsidR="00641E2D" w:rsidRPr="00C62065">
        <w:t>League Champions (For team with the best Win/Loss Record</w:t>
      </w:r>
      <w:r w:rsidR="00A569DE">
        <w:t xml:space="preserve"> during the season</w:t>
      </w:r>
      <w:r w:rsidR="00641E2D" w:rsidRPr="00C62065">
        <w:t xml:space="preserve">) </w:t>
      </w:r>
    </w:p>
    <w:p w:rsidR="00657A1E" w:rsidRPr="006B20F7" w:rsidRDefault="00C23274" w:rsidP="00C23274">
      <w:pPr>
        <w:pStyle w:val="Subtitle"/>
        <w:numPr>
          <w:ilvl w:val="0"/>
          <w:numId w:val="23"/>
        </w:numPr>
        <w:tabs>
          <w:tab w:val="left" w:pos="360"/>
          <w:tab w:val="left" w:pos="900"/>
          <w:tab w:val="left" w:pos="1260"/>
          <w:tab w:val="left" w:pos="1800"/>
        </w:tabs>
        <w:contextualSpacing/>
        <w:jc w:val="left"/>
        <w:rPr>
          <w:rFonts w:ascii="Times New Roman" w:hAnsi="Times New Roman"/>
          <w:szCs w:val="24"/>
        </w:rPr>
      </w:pPr>
      <w:r>
        <w:rPr>
          <w:rFonts w:ascii="Times New Roman" w:hAnsi="Times New Roman"/>
          <w:szCs w:val="24"/>
        </w:rPr>
        <w:t xml:space="preserve">    </w:t>
      </w:r>
      <w:r w:rsidR="00657A1E" w:rsidRPr="006B20F7">
        <w:rPr>
          <w:rFonts w:ascii="Times New Roman" w:hAnsi="Times New Roman"/>
          <w:szCs w:val="24"/>
        </w:rPr>
        <w:t>Season Most Valuable Player</w:t>
      </w:r>
    </w:p>
    <w:p w:rsidR="00657A1E" w:rsidRPr="006B20F7" w:rsidRDefault="00C23274" w:rsidP="00C23274">
      <w:pPr>
        <w:pStyle w:val="Subtitle"/>
        <w:numPr>
          <w:ilvl w:val="0"/>
          <w:numId w:val="23"/>
        </w:numPr>
        <w:tabs>
          <w:tab w:val="left" w:pos="360"/>
          <w:tab w:val="left" w:pos="900"/>
          <w:tab w:val="left" w:pos="1260"/>
          <w:tab w:val="left" w:pos="1800"/>
        </w:tabs>
        <w:contextualSpacing/>
        <w:jc w:val="left"/>
        <w:rPr>
          <w:rFonts w:ascii="Times New Roman" w:hAnsi="Times New Roman"/>
          <w:szCs w:val="24"/>
        </w:rPr>
      </w:pPr>
      <w:r>
        <w:rPr>
          <w:rFonts w:ascii="Times New Roman" w:hAnsi="Times New Roman"/>
          <w:szCs w:val="24"/>
        </w:rPr>
        <w:lastRenderedPageBreak/>
        <w:t xml:space="preserve">    </w:t>
      </w:r>
      <w:r w:rsidR="00657A1E" w:rsidRPr="006B20F7">
        <w:rPr>
          <w:rFonts w:ascii="Times New Roman" w:hAnsi="Times New Roman"/>
          <w:szCs w:val="24"/>
        </w:rPr>
        <w:t>Tournament Most Valuable Player</w:t>
      </w:r>
    </w:p>
    <w:p w:rsidR="00657A1E" w:rsidRPr="006B20F7" w:rsidRDefault="00C23274" w:rsidP="00C62065">
      <w:pPr>
        <w:pStyle w:val="Subtitle"/>
        <w:numPr>
          <w:ilvl w:val="0"/>
          <w:numId w:val="23"/>
        </w:numPr>
        <w:tabs>
          <w:tab w:val="left" w:pos="360"/>
          <w:tab w:val="left" w:pos="900"/>
          <w:tab w:val="left" w:pos="1260"/>
          <w:tab w:val="left" w:pos="1800"/>
        </w:tabs>
        <w:contextualSpacing/>
        <w:jc w:val="left"/>
        <w:rPr>
          <w:rFonts w:ascii="Times New Roman" w:hAnsi="Times New Roman"/>
          <w:szCs w:val="24"/>
        </w:rPr>
      </w:pPr>
      <w:r>
        <w:rPr>
          <w:rFonts w:ascii="Times New Roman" w:hAnsi="Times New Roman"/>
          <w:szCs w:val="24"/>
        </w:rPr>
        <w:t xml:space="preserve">    </w:t>
      </w:r>
      <w:r w:rsidR="00657A1E" w:rsidRPr="006B20F7">
        <w:rPr>
          <w:rFonts w:ascii="Times New Roman" w:hAnsi="Times New Roman"/>
          <w:szCs w:val="24"/>
        </w:rPr>
        <w:t>Team Tournament Championship Trophy (1</w:t>
      </w:r>
      <w:r w:rsidR="00657A1E" w:rsidRPr="006B20F7">
        <w:rPr>
          <w:rFonts w:ascii="Times New Roman" w:hAnsi="Times New Roman"/>
          <w:szCs w:val="24"/>
          <w:vertAlign w:val="superscript"/>
        </w:rPr>
        <w:t>st</w:t>
      </w:r>
      <w:r w:rsidR="00657A1E" w:rsidRPr="006B20F7">
        <w:rPr>
          <w:rFonts w:ascii="Times New Roman" w:hAnsi="Times New Roman"/>
          <w:szCs w:val="24"/>
        </w:rPr>
        <w:t xml:space="preserve">, and </w:t>
      </w:r>
      <w:r w:rsidR="00C62065">
        <w:rPr>
          <w:rFonts w:ascii="Times New Roman" w:hAnsi="Times New Roman"/>
          <w:szCs w:val="24"/>
        </w:rPr>
        <w:t>2</w:t>
      </w:r>
      <w:r w:rsidR="00C62065">
        <w:rPr>
          <w:rFonts w:ascii="Times New Roman" w:hAnsi="Times New Roman"/>
          <w:szCs w:val="24"/>
          <w:vertAlign w:val="superscript"/>
        </w:rPr>
        <w:t>n</w:t>
      </w:r>
      <w:r w:rsidR="00657A1E" w:rsidRPr="006B20F7">
        <w:rPr>
          <w:rFonts w:ascii="Times New Roman" w:hAnsi="Times New Roman"/>
          <w:szCs w:val="24"/>
          <w:vertAlign w:val="superscript"/>
        </w:rPr>
        <w:t>d</w:t>
      </w:r>
      <w:r w:rsidR="00657A1E" w:rsidRPr="006B20F7">
        <w:rPr>
          <w:rFonts w:ascii="Times New Roman" w:hAnsi="Times New Roman"/>
          <w:szCs w:val="24"/>
        </w:rPr>
        <w:t xml:space="preserve"> place)</w:t>
      </w:r>
    </w:p>
    <w:p w:rsidR="00764416" w:rsidRDefault="00C23274" w:rsidP="00C62065">
      <w:pPr>
        <w:pStyle w:val="Subtitle"/>
        <w:numPr>
          <w:ilvl w:val="0"/>
          <w:numId w:val="23"/>
        </w:numPr>
        <w:tabs>
          <w:tab w:val="left" w:pos="360"/>
          <w:tab w:val="left" w:pos="900"/>
          <w:tab w:val="left" w:pos="1260"/>
          <w:tab w:val="left" w:pos="1800"/>
        </w:tabs>
        <w:contextualSpacing/>
        <w:jc w:val="left"/>
        <w:rPr>
          <w:rFonts w:ascii="Times New Roman" w:hAnsi="Times New Roman"/>
          <w:szCs w:val="24"/>
        </w:rPr>
      </w:pPr>
      <w:r>
        <w:rPr>
          <w:rFonts w:ascii="Times New Roman" w:hAnsi="Times New Roman"/>
          <w:szCs w:val="24"/>
        </w:rPr>
        <w:t xml:space="preserve">    </w:t>
      </w:r>
      <w:r w:rsidR="00657A1E" w:rsidRPr="006B20F7">
        <w:rPr>
          <w:rFonts w:ascii="Times New Roman" w:hAnsi="Times New Roman"/>
          <w:szCs w:val="24"/>
        </w:rPr>
        <w:t>Individual Tournament Championship Trophy (1</w:t>
      </w:r>
      <w:r w:rsidR="00657A1E" w:rsidRPr="006B20F7">
        <w:rPr>
          <w:rFonts w:ascii="Times New Roman" w:hAnsi="Times New Roman"/>
          <w:szCs w:val="24"/>
          <w:vertAlign w:val="superscript"/>
        </w:rPr>
        <w:t>st</w:t>
      </w:r>
      <w:r w:rsidR="00657A1E" w:rsidRPr="006B20F7">
        <w:rPr>
          <w:rFonts w:ascii="Times New Roman" w:hAnsi="Times New Roman"/>
          <w:szCs w:val="24"/>
        </w:rPr>
        <w:t xml:space="preserve"> </w:t>
      </w:r>
      <w:r w:rsidR="006B1F1D">
        <w:rPr>
          <w:rFonts w:ascii="Times New Roman" w:hAnsi="Times New Roman"/>
          <w:szCs w:val="24"/>
        </w:rPr>
        <w:t>place: 1</w:t>
      </w:r>
      <w:r w:rsidR="00764416">
        <w:rPr>
          <w:rFonts w:ascii="Times New Roman" w:hAnsi="Times New Roman"/>
          <w:szCs w:val="24"/>
        </w:rPr>
        <w:t>5</w:t>
      </w:r>
      <w:r w:rsidR="00657A1E" w:rsidRPr="006B20F7">
        <w:rPr>
          <w:rFonts w:ascii="Times New Roman" w:hAnsi="Times New Roman"/>
          <w:szCs w:val="24"/>
        </w:rPr>
        <w:t xml:space="preserve"> maximum)</w:t>
      </w:r>
    </w:p>
    <w:p w:rsidR="00657A1E" w:rsidRDefault="00771954" w:rsidP="00F76FD1">
      <w:pPr>
        <w:pStyle w:val="Subtitle"/>
        <w:tabs>
          <w:tab w:val="left" w:pos="360"/>
          <w:tab w:val="left" w:pos="900"/>
          <w:tab w:val="left" w:pos="1260"/>
          <w:tab w:val="left" w:pos="1800"/>
        </w:tabs>
        <w:ind w:left="720"/>
        <w:contextualSpacing/>
        <w:jc w:val="left"/>
        <w:rPr>
          <w:rFonts w:ascii="Times New Roman" w:hAnsi="Times New Roman"/>
          <w:szCs w:val="24"/>
        </w:rPr>
      </w:pPr>
      <w:r w:rsidRPr="006B20F7">
        <w:rPr>
          <w:rFonts w:ascii="Times New Roman" w:hAnsi="Times New Roman"/>
          <w:szCs w:val="24"/>
        </w:rPr>
        <w:t xml:space="preserve"> </w:t>
      </w:r>
    </w:p>
    <w:p w:rsidR="00657A1E" w:rsidRPr="00D456D5" w:rsidRDefault="00657A1E" w:rsidP="00C23274">
      <w:pPr>
        <w:pStyle w:val="Subtitle"/>
        <w:numPr>
          <w:ilvl w:val="0"/>
          <w:numId w:val="16"/>
        </w:numPr>
        <w:tabs>
          <w:tab w:val="left" w:pos="360"/>
          <w:tab w:val="left" w:pos="900"/>
          <w:tab w:val="left" w:pos="1260"/>
          <w:tab w:val="left" w:pos="1800"/>
        </w:tabs>
        <w:jc w:val="left"/>
        <w:rPr>
          <w:rFonts w:ascii="Times New Roman" w:hAnsi="Times New Roman"/>
          <w:b/>
          <w:szCs w:val="24"/>
        </w:rPr>
      </w:pPr>
      <w:r w:rsidRPr="00D456D5">
        <w:rPr>
          <w:rFonts w:ascii="Times New Roman" w:hAnsi="Times New Roman"/>
          <w:b/>
          <w:szCs w:val="24"/>
        </w:rPr>
        <w:t>MISCELLANEOUS:</w:t>
      </w:r>
    </w:p>
    <w:p w:rsidR="00764416" w:rsidRDefault="00764416" w:rsidP="00921C62">
      <w:pPr>
        <w:pStyle w:val="Subtitle"/>
        <w:numPr>
          <w:ilvl w:val="0"/>
          <w:numId w:val="24"/>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657A1E" w:rsidRPr="006B20F7">
        <w:rPr>
          <w:rFonts w:ascii="Times New Roman" w:hAnsi="Times New Roman"/>
          <w:szCs w:val="24"/>
        </w:rPr>
        <w:t xml:space="preserve">Any decision not covered in this publication will be left to the discretion of the Sports </w:t>
      </w:r>
    </w:p>
    <w:p w:rsidR="006B20F7" w:rsidRPr="006B20F7" w:rsidRDefault="00764416" w:rsidP="00764416">
      <w:pPr>
        <w:pStyle w:val="Subtitle"/>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Coordinator</w:t>
      </w:r>
      <w:r w:rsidR="00657A1E" w:rsidRPr="006B20F7">
        <w:rPr>
          <w:rFonts w:ascii="Times New Roman" w:hAnsi="Times New Roman"/>
          <w:szCs w:val="24"/>
        </w:rPr>
        <w:t>.</w:t>
      </w:r>
    </w:p>
    <w:p w:rsidR="00764416" w:rsidRPr="00764416" w:rsidRDefault="00764416" w:rsidP="006B20F7">
      <w:pPr>
        <w:pStyle w:val="Subtitle"/>
        <w:numPr>
          <w:ilvl w:val="0"/>
          <w:numId w:val="24"/>
        </w:numPr>
        <w:tabs>
          <w:tab w:val="left" w:pos="360"/>
          <w:tab w:val="left" w:pos="900"/>
          <w:tab w:val="left" w:pos="1260"/>
          <w:tab w:val="left" w:pos="1800"/>
        </w:tabs>
        <w:jc w:val="left"/>
        <w:rPr>
          <w:rFonts w:ascii="Times New Roman" w:hAnsi="Times New Roman"/>
        </w:rPr>
      </w:pPr>
      <w:r>
        <w:rPr>
          <w:rFonts w:ascii="Times New Roman" w:hAnsi="Times New Roman"/>
          <w:szCs w:val="24"/>
        </w:rPr>
        <w:t xml:space="preserve">    </w:t>
      </w:r>
      <w:r w:rsidR="00921C62" w:rsidRPr="006B20F7">
        <w:rPr>
          <w:rFonts w:ascii="Times New Roman" w:hAnsi="Times New Roman"/>
          <w:szCs w:val="24"/>
        </w:rPr>
        <w:t>Players without teams may sign up for the free a</w:t>
      </w:r>
      <w:r>
        <w:rPr>
          <w:rFonts w:ascii="Times New Roman" w:hAnsi="Times New Roman"/>
          <w:szCs w:val="24"/>
        </w:rPr>
        <w:t>gent list with the Sports Coordinator</w:t>
      </w:r>
      <w:r w:rsidR="00921C62" w:rsidRPr="006B20F7">
        <w:rPr>
          <w:rFonts w:ascii="Times New Roman" w:hAnsi="Times New Roman"/>
          <w:szCs w:val="24"/>
        </w:rPr>
        <w:t xml:space="preserve"> at any time </w:t>
      </w:r>
      <w:r>
        <w:rPr>
          <w:rFonts w:ascii="Times New Roman" w:hAnsi="Times New Roman"/>
          <w:szCs w:val="24"/>
        </w:rPr>
        <w:t xml:space="preserve">  </w:t>
      </w:r>
    </w:p>
    <w:p w:rsidR="006B20F7" w:rsidRPr="006B20F7" w:rsidRDefault="00764416" w:rsidP="00764416">
      <w:pPr>
        <w:pStyle w:val="Subtitle"/>
        <w:tabs>
          <w:tab w:val="left" w:pos="360"/>
          <w:tab w:val="left" w:pos="900"/>
          <w:tab w:val="left" w:pos="1260"/>
          <w:tab w:val="left" w:pos="1800"/>
        </w:tabs>
        <w:ind w:left="1080"/>
        <w:jc w:val="left"/>
        <w:rPr>
          <w:rFonts w:ascii="Times New Roman" w:hAnsi="Times New Roman"/>
        </w:rPr>
      </w:pPr>
      <w:r>
        <w:rPr>
          <w:rFonts w:ascii="Times New Roman" w:hAnsi="Times New Roman"/>
          <w:szCs w:val="24"/>
        </w:rPr>
        <w:t xml:space="preserve">    </w:t>
      </w:r>
      <w:r w:rsidR="00921C62" w:rsidRPr="006B20F7">
        <w:rPr>
          <w:rFonts w:ascii="Times New Roman" w:hAnsi="Times New Roman"/>
          <w:szCs w:val="24"/>
        </w:rPr>
        <w:t>prior to the final two weeks of the season.</w:t>
      </w:r>
    </w:p>
    <w:p w:rsidR="00764416" w:rsidRDefault="00764416" w:rsidP="00764416">
      <w:pPr>
        <w:pStyle w:val="Subtitle"/>
        <w:numPr>
          <w:ilvl w:val="0"/>
          <w:numId w:val="24"/>
        </w:numPr>
        <w:tabs>
          <w:tab w:val="left" w:pos="360"/>
          <w:tab w:val="left" w:pos="900"/>
          <w:tab w:val="left" w:pos="1260"/>
          <w:tab w:val="left" w:pos="1800"/>
        </w:tabs>
        <w:jc w:val="left"/>
        <w:rPr>
          <w:rFonts w:ascii="Times New Roman" w:hAnsi="Times New Roman"/>
        </w:rPr>
      </w:pPr>
      <w:r>
        <w:rPr>
          <w:rFonts w:ascii="Times New Roman" w:hAnsi="Times New Roman"/>
        </w:rPr>
        <w:t xml:space="preserve">    </w:t>
      </w:r>
      <w:r w:rsidR="00921C62" w:rsidRPr="00764416">
        <w:rPr>
          <w:rFonts w:ascii="Times New Roman" w:hAnsi="Times New Roman"/>
        </w:rPr>
        <w:t xml:space="preserve">On days in which the OPM operating status presents a closed, delayed, or liberal leave status, </w:t>
      </w:r>
      <w:r>
        <w:rPr>
          <w:rFonts w:ascii="Times New Roman" w:hAnsi="Times New Roman"/>
        </w:rPr>
        <w:t xml:space="preserve">  </w:t>
      </w:r>
    </w:p>
    <w:p w:rsidR="00921C62" w:rsidRPr="00764416" w:rsidRDefault="00764416" w:rsidP="00764416">
      <w:pPr>
        <w:pStyle w:val="Subtitle"/>
        <w:tabs>
          <w:tab w:val="left" w:pos="360"/>
          <w:tab w:val="left" w:pos="900"/>
          <w:tab w:val="left" w:pos="1260"/>
          <w:tab w:val="left" w:pos="1800"/>
        </w:tabs>
        <w:ind w:left="1080"/>
        <w:jc w:val="left"/>
        <w:rPr>
          <w:rFonts w:ascii="Times New Roman" w:hAnsi="Times New Roman"/>
        </w:rPr>
      </w:pPr>
      <w:r>
        <w:rPr>
          <w:rFonts w:ascii="Times New Roman" w:hAnsi="Times New Roman"/>
        </w:rPr>
        <w:t xml:space="preserve">    </w:t>
      </w:r>
      <w:r w:rsidR="00921C62" w:rsidRPr="00764416">
        <w:rPr>
          <w:rFonts w:ascii="Times New Roman" w:hAnsi="Times New Roman"/>
        </w:rPr>
        <w:t>games will be rescheduled as it is convenient to place them within the schedule.</w:t>
      </w:r>
    </w:p>
    <w:p w:rsidR="00764416" w:rsidRPr="00764416" w:rsidRDefault="00764416" w:rsidP="00764416">
      <w:pPr>
        <w:pStyle w:val="Subtitle"/>
        <w:numPr>
          <w:ilvl w:val="0"/>
          <w:numId w:val="24"/>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921C62" w:rsidRPr="00764416">
        <w:rPr>
          <w:rFonts w:ascii="Times New Roman" w:hAnsi="Times New Roman"/>
        </w:rPr>
        <w:t xml:space="preserve">On days in which the weather turns bad during the work day, field and road conditions as well as </w:t>
      </w:r>
      <w:r>
        <w:rPr>
          <w:rFonts w:ascii="Times New Roman" w:hAnsi="Times New Roman"/>
        </w:rPr>
        <w:t xml:space="preserve">  </w:t>
      </w:r>
    </w:p>
    <w:p w:rsidR="00764416" w:rsidRPr="00764416" w:rsidRDefault="00764416" w:rsidP="00764416">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rPr>
        <w:t xml:space="preserve">    </w:t>
      </w:r>
      <w:r w:rsidR="00921C62" w:rsidRPr="00764416">
        <w:rPr>
          <w:rFonts w:ascii="Times New Roman" w:hAnsi="Times New Roman"/>
        </w:rPr>
        <w:t xml:space="preserve">weather forecasts will be factors in determining the game status for that particular day.  </w:t>
      </w:r>
    </w:p>
    <w:p w:rsidR="00764416" w:rsidRDefault="00764416" w:rsidP="00764416">
      <w:pPr>
        <w:pStyle w:val="Subtitle"/>
        <w:tabs>
          <w:tab w:val="left" w:pos="360"/>
          <w:tab w:val="left" w:pos="900"/>
          <w:tab w:val="left" w:pos="1260"/>
          <w:tab w:val="left" w:pos="1800"/>
        </w:tabs>
        <w:jc w:val="left"/>
        <w:rPr>
          <w:rFonts w:ascii="Times New Roman" w:hAnsi="Times New Roman"/>
        </w:rPr>
      </w:pPr>
      <w:r>
        <w:rPr>
          <w:rFonts w:ascii="Times New Roman" w:hAnsi="Times New Roman"/>
        </w:rPr>
        <w:t xml:space="preserve">                      Notice</w:t>
      </w:r>
      <w:r w:rsidR="006B20F7" w:rsidRPr="006B20F7">
        <w:rPr>
          <w:rFonts w:ascii="Times New Roman" w:hAnsi="Times New Roman"/>
        </w:rPr>
        <w:t xml:space="preserve"> will be attempted to </w:t>
      </w:r>
      <w:r>
        <w:rPr>
          <w:rFonts w:ascii="Times New Roman" w:hAnsi="Times New Roman"/>
        </w:rPr>
        <w:t xml:space="preserve">be given to </w:t>
      </w:r>
      <w:r w:rsidR="006B20F7" w:rsidRPr="006B20F7">
        <w:rPr>
          <w:rFonts w:ascii="Times New Roman" w:hAnsi="Times New Roman"/>
        </w:rPr>
        <w:t>everyone</w:t>
      </w:r>
      <w:r w:rsidR="00921C62" w:rsidRPr="006B20F7">
        <w:rPr>
          <w:rFonts w:ascii="Times New Roman" w:hAnsi="Times New Roman"/>
        </w:rPr>
        <w:t xml:space="preserve"> alerting them if the game will play.  </w:t>
      </w:r>
      <w:r w:rsidR="006B1F1D">
        <w:rPr>
          <w:rFonts w:ascii="Times New Roman" w:hAnsi="Times New Roman"/>
        </w:rPr>
        <w:t xml:space="preserve">Game status </w:t>
      </w:r>
    </w:p>
    <w:p w:rsidR="00764416" w:rsidRDefault="00764416" w:rsidP="00764416">
      <w:pPr>
        <w:pStyle w:val="Subtitle"/>
        <w:tabs>
          <w:tab w:val="left" w:pos="360"/>
          <w:tab w:val="left" w:pos="900"/>
          <w:tab w:val="left" w:pos="1260"/>
          <w:tab w:val="left" w:pos="1800"/>
        </w:tabs>
        <w:jc w:val="left"/>
        <w:rPr>
          <w:rFonts w:ascii="Times New Roman" w:hAnsi="Times New Roman"/>
        </w:rPr>
      </w:pPr>
      <w:r>
        <w:rPr>
          <w:rFonts w:ascii="Times New Roman" w:hAnsi="Times New Roman"/>
        </w:rPr>
        <w:t xml:space="preserve">                      </w:t>
      </w:r>
      <w:r w:rsidR="006B1F1D">
        <w:rPr>
          <w:rFonts w:ascii="Times New Roman" w:hAnsi="Times New Roman"/>
        </w:rPr>
        <w:t xml:space="preserve">will also be posted on </w:t>
      </w:r>
      <w:hyperlink r:id="rId8" w:history="1">
        <w:r w:rsidR="00A569DE" w:rsidRPr="00C4681B">
          <w:rPr>
            <w:rStyle w:val="Hyperlink"/>
            <w:rFonts w:ascii="Times New Roman" w:hAnsi="Times New Roman"/>
          </w:rPr>
          <w:t>www.quickscores.com/jbab</w:t>
        </w:r>
      </w:hyperlink>
      <w:r w:rsidR="006B1F1D">
        <w:rPr>
          <w:rFonts w:ascii="Times New Roman" w:hAnsi="Times New Roman"/>
        </w:rPr>
        <w:t xml:space="preserve"> or can be obtained by calling </w:t>
      </w:r>
      <w:r>
        <w:rPr>
          <w:rFonts w:ascii="Times New Roman" w:hAnsi="Times New Roman"/>
        </w:rPr>
        <w:t xml:space="preserve">(202) 767-5985. </w:t>
      </w:r>
    </w:p>
    <w:p w:rsidR="00764416" w:rsidRDefault="00764416" w:rsidP="00764416">
      <w:pPr>
        <w:pStyle w:val="Subtitle"/>
        <w:numPr>
          <w:ilvl w:val="0"/>
          <w:numId w:val="24"/>
        </w:numPr>
        <w:tabs>
          <w:tab w:val="left" w:pos="360"/>
          <w:tab w:val="left" w:pos="900"/>
          <w:tab w:val="left" w:pos="1260"/>
          <w:tab w:val="left" w:pos="1800"/>
        </w:tabs>
        <w:jc w:val="left"/>
        <w:rPr>
          <w:rFonts w:ascii="Times New Roman" w:hAnsi="Times New Roman"/>
        </w:rPr>
      </w:pPr>
      <w:r>
        <w:rPr>
          <w:rFonts w:ascii="Times New Roman" w:hAnsi="Times New Roman"/>
        </w:rPr>
        <w:t xml:space="preserve">    </w:t>
      </w:r>
      <w:r w:rsidR="00A569DE" w:rsidRPr="00764416">
        <w:rPr>
          <w:rFonts w:ascii="Times New Roman" w:hAnsi="Times New Roman"/>
        </w:rPr>
        <w:t xml:space="preserve">Games that are not cancelled or postponed before 1500 hrs. will be left to the discretion of the </w:t>
      </w:r>
    </w:p>
    <w:p w:rsidR="00921C62" w:rsidRPr="009E07CA" w:rsidRDefault="00764416" w:rsidP="009E07CA">
      <w:pPr>
        <w:pStyle w:val="Subtitle"/>
        <w:tabs>
          <w:tab w:val="left" w:pos="360"/>
          <w:tab w:val="left" w:pos="900"/>
          <w:tab w:val="left" w:pos="1260"/>
          <w:tab w:val="left" w:pos="1800"/>
        </w:tabs>
        <w:ind w:left="1080"/>
        <w:jc w:val="left"/>
        <w:rPr>
          <w:rFonts w:ascii="Times New Roman" w:hAnsi="Times New Roman"/>
        </w:rPr>
      </w:pPr>
      <w:r>
        <w:rPr>
          <w:rFonts w:ascii="Times New Roman" w:hAnsi="Times New Roman"/>
        </w:rPr>
        <w:t xml:space="preserve">   </w:t>
      </w:r>
      <w:r w:rsidR="009E07CA">
        <w:rPr>
          <w:rFonts w:ascii="Times New Roman" w:hAnsi="Times New Roman"/>
        </w:rPr>
        <w:t xml:space="preserve"> </w:t>
      </w:r>
      <w:r w:rsidR="00601596">
        <w:rPr>
          <w:rFonts w:ascii="Times New Roman" w:hAnsi="Times New Roman"/>
        </w:rPr>
        <w:t>Officials.</w:t>
      </w:r>
      <w:r w:rsidR="006B1F1D" w:rsidRPr="000535A3">
        <w:rPr>
          <w:rFonts w:ascii="Times New Roman" w:hAnsi="Times New Roman"/>
        </w:rPr>
        <w:t xml:space="preserve"> </w:t>
      </w:r>
    </w:p>
    <w:p w:rsidR="009E07CA" w:rsidRDefault="009E07CA" w:rsidP="009E07CA">
      <w:pPr>
        <w:pStyle w:val="Subtitle"/>
        <w:numPr>
          <w:ilvl w:val="0"/>
          <w:numId w:val="24"/>
        </w:numPr>
        <w:tabs>
          <w:tab w:val="left" w:pos="360"/>
          <w:tab w:val="left" w:pos="900"/>
          <w:tab w:val="left" w:pos="1260"/>
          <w:tab w:val="left" w:pos="1800"/>
        </w:tabs>
        <w:jc w:val="left"/>
        <w:rPr>
          <w:rFonts w:ascii="Times New Roman" w:hAnsi="Times New Roman"/>
          <w:szCs w:val="24"/>
        </w:rPr>
      </w:pPr>
      <w:r>
        <w:rPr>
          <w:rFonts w:ascii="Times New Roman" w:hAnsi="Times New Roman"/>
          <w:szCs w:val="24"/>
        </w:rPr>
        <w:t xml:space="preserve">    </w:t>
      </w:r>
      <w:r w:rsidR="006B1F1D" w:rsidRPr="009E07CA">
        <w:rPr>
          <w:rFonts w:ascii="Times New Roman" w:hAnsi="Times New Roman"/>
        </w:rPr>
        <w:t>For</w:t>
      </w:r>
      <w:r w:rsidR="00735425" w:rsidRPr="009E07CA">
        <w:rPr>
          <w:rFonts w:ascii="Times New Roman" w:hAnsi="Times New Roman"/>
          <w:szCs w:val="24"/>
        </w:rPr>
        <w:t xml:space="preserve"> further information, and r</w:t>
      </w:r>
      <w:r w:rsidR="00A5095C">
        <w:rPr>
          <w:rFonts w:ascii="Times New Roman" w:hAnsi="Times New Roman"/>
          <w:szCs w:val="24"/>
        </w:rPr>
        <w:t>egistration, please contact James Johnson</w:t>
      </w:r>
      <w:r w:rsidR="00663ECE" w:rsidRPr="009E07CA">
        <w:rPr>
          <w:rFonts w:ascii="Times New Roman" w:hAnsi="Times New Roman"/>
          <w:szCs w:val="24"/>
        </w:rPr>
        <w:t xml:space="preserve"> at (202) 767-5895 e-mail </w:t>
      </w:r>
    </w:p>
    <w:p w:rsidR="00735425" w:rsidRPr="009E07CA" w:rsidRDefault="009E07CA" w:rsidP="00300BD9">
      <w:pPr>
        <w:pStyle w:val="Subtitle"/>
        <w:tabs>
          <w:tab w:val="left" w:pos="360"/>
          <w:tab w:val="left" w:pos="900"/>
          <w:tab w:val="left" w:pos="1260"/>
          <w:tab w:val="left" w:pos="1800"/>
        </w:tabs>
        <w:ind w:left="1080"/>
        <w:jc w:val="left"/>
        <w:rPr>
          <w:rFonts w:ascii="Times New Roman" w:hAnsi="Times New Roman"/>
          <w:szCs w:val="24"/>
        </w:rPr>
      </w:pPr>
      <w:r>
        <w:rPr>
          <w:rFonts w:ascii="Times New Roman" w:hAnsi="Times New Roman"/>
          <w:szCs w:val="24"/>
        </w:rPr>
        <w:t xml:space="preserve">    </w:t>
      </w:r>
      <w:hyperlink r:id="rId9" w:history="1">
        <w:r w:rsidR="00A5095C" w:rsidRPr="00063EF1">
          <w:rPr>
            <w:rStyle w:val="Hyperlink"/>
            <w:rFonts w:ascii="Times New Roman" w:hAnsi="Times New Roman"/>
            <w:szCs w:val="24"/>
          </w:rPr>
          <w:t>james.w.johnson4@navy.mil</w:t>
        </w:r>
      </w:hyperlink>
      <w:r w:rsidR="005E3C03">
        <w:rPr>
          <w:rFonts w:ascii="Times New Roman" w:hAnsi="Times New Roman"/>
          <w:szCs w:val="24"/>
        </w:rPr>
        <w:t>; or Antonio Lawrence at (202) 767-5895 e-mail jbabsports</w:t>
      </w:r>
      <w:r w:rsidR="00A32A75">
        <w:rPr>
          <w:rFonts w:ascii="Times New Roman" w:hAnsi="Times New Roman"/>
          <w:szCs w:val="24"/>
        </w:rPr>
        <w:t>1</w:t>
      </w:r>
      <w:r w:rsidR="005E3C03">
        <w:rPr>
          <w:rFonts w:ascii="Times New Roman" w:hAnsi="Times New Roman"/>
          <w:szCs w:val="24"/>
        </w:rPr>
        <w:t>@gmail.com</w:t>
      </w:r>
    </w:p>
    <w:p w:rsidR="007F2973" w:rsidRPr="006B20F7" w:rsidRDefault="007F2973" w:rsidP="00F33D80">
      <w:pPr>
        <w:pStyle w:val="Subtitle"/>
        <w:tabs>
          <w:tab w:val="left" w:pos="360"/>
          <w:tab w:val="left" w:pos="1260"/>
          <w:tab w:val="left" w:pos="1620"/>
          <w:tab w:val="left" w:pos="1800"/>
          <w:tab w:val="left" w:pos="2340"/>
          <w:tab w:val="left" w:pos="7560"/>
        </w:tabs>
        <w:jc w:val="left"/>
        <w:rPr>
          <w:rFonts w:ascii="Times New Roman" w:hAnsi="Times New Roman"/>
          <w:sz w:val="10"/>
          <w:szCs w:val="10"/>
        </w:rPr>
      </w:pPr>
    </w:p>
    <w:p w:rsidR="007F2973" w:rsidRPr="006B20F7" w:rsidRDefault="007F2973" w:rsidP="00F33D80">
      <w:pPr>
        <w:pStyle w:val="Subtitle"/>
        <w:tabs>
          <w:tab w:val="left" w:pos="360"/>
          <w:tab w:val="left" w:pos="1260"/>
          <w:tab w:val="left" w:pos="1620"/>
          <w:tab w:val="left" w:pos="1800"/>
          <w:tab w:val="left" w:pos="2340"/>
          <w:tab w:val="left" w:pos="7560"/>
        </w:tabs>
        <w:jc w:val="left"/>
        <w:rPr>
          <w:rFonts w:ascii="Times New Roman" w:hAnsi="Times New Roman"/>
          <w:sz w:val="10"/>
          <w:szCs w:val="10"/>
        </w:rPr>
      </w:pPr>
    </w:p>
    <w:p w:rsidR="007F2973" w:rsidRPr="006B20F7" w:rsidRDefault="007F2973" w:rsidP="007F2973">
      <w:pPr>
        <w:pStyle w:val="Subtitle"/>
        <w:tabs>
          <w:tab w:val="left" w:pos="360"/>
          <w:tab w:val="left" w:pos="1260"/>
          <w:tab w:val="left" w:pos="1800"/>
          <w:tab w:val="left" w:pos="2340"/>
        </w:tabs>
        <w:jc w:val="left"/>
        <w:rPr>
          <w:rFonts w:ascii="Times New Roman" w:hAnsi="Times New Roman"/>
          <w:sz w:val="10"/>
          <w:szCs w:val="10"/>
        </w:rPr>
      </w:pPr>
    </w:p>
    <w:p w:rsidR="009136A8" w:rsidRPr="006B20F7" w:rsidRDefault="009136A8" w:rsidP="007F2973">
      <w:pPr>
        <w:pStyle w:val="Subtitle"/>
        <w:tabs>
          <w:tab w:val="left" w:pos="360"/>
          <w:tab w:val="left" w:pos="1260"/>
          <w:tab w:val="left" w:pos="1800"/>
          <w:tab w:val="left" w:pos="2340"/>
        </w:tabs>
        <w:jc w:val="left"/>
        <w:rPr>
          <w:rFonts w:ascii="Times New Roman" w:hAnsi="Times New Roman"/>
          <w:sz w:val="10"/>
          <w:szCs w:val="10"/>
        </w:rPr>
      </w:pPr>
    </w:p>
    <w:p w:rsidR="009136A8" w:rsidRPr="006B20F7" w:rsidRDefault="009136A8" w:rsidP="007F2973">
      <w:pPr>
        <w:pStyle w:val="Subtitle"/>
        <w:tabs>
          <w:tab w:val="left" w:pos="360"/>
          <w:tab w:val="left" w:pos="1260"/>
          <w:tab w:val="left" w:pos="1800"/>
          <w:tab w:val="left" w:pos="2340"/>
        </w:tabs>
        <w:jc w:val="left"/>
        <w:rPr>
          <w:rFonts w:ascii="Times New Roman" w:hAnsi="Times New Roman"/>
          <w:sz w:val="10"/>
          <w:szCs w:val="10"/>
        </w:rPr>
      </w:pPr>
    </w:p>
    <w:p w:rsidR="009136A8" w:rsidRPr="006B20F7" w:rsidRDefault="009136A8" w:rsidP="007F2973">
      <w:pPr>
        <w:pStyle w:val="Subtitle"/>
        <w:tabs>
          <w:tab w:val="left" w:pos="360"/>
          <w:tab w:val="left" w:pos="1260"/>
          <w:tab w:val="left" w:pos="1800"/>
          <w:tab w:val="left" w:pos="2340"/>
        </w:tabs>
        <w:jc w:val="left"/>
        <w:rPr>
          <w:rFonts w:ascii="Times New Roman" w:hAnsi="Times New Roman"/>
          <w:sz w:val="10"/>
          <w:szCs w:val="10"/>
        </w:rPr>
      </w:pPr>
    </w:p>
    <w:p w:rsidR="00823585" w:rsidRPr="006B20F7" w:rsidRDefault="00823585" w:rsidP="007F2973">
      <w:pPr>
        <w:pStyle w:val="Subtitle"/>
        <w:tabs>
          <w:tab w:val="left" w:pos="360"/>
          <w:tab w:val="left" w:pos="1260"/>
          <w:tab w:val="left" w:pos="1800"/>
          <w:tab w:val="left" w:pos="2340"/>
        </w:tabs>
        <w:jc w:val="left"/>
        <w:rPr>
          <w:rFonts w:ascii="Times New Roman" w:hAnsi="Times New Roman"/>
          <w:sz w:val="10"/>
          <w:szCs w:val="10"/>
        </w:rPr>
      </w:pPr>
    </w:p>
    <w:p w:rsidR="009136A8" w:rsidRPr="006B20F7" w:rsidRDefault="009136A8" w:rsidP="007F2973">
      <w:pPr>
        <w:jc w:val="center"/>
        <w:rPr>
          <w:b/>
          <w:sz w:val="16"/>
          <w:szCs w:val="16"/>
        </w:rPr>
      </w:pPr>
    </w:p>
    <w:p w:rsidR="00CA622F" w:rsidRPr="00F33EC4" w:rsidRDefault="00CA622F" w:rsidP="009136A8">
      <w:pPr>
        <w:jc w:val="center"/>
        <w:rPr>
          <w:b/>
        </w:rPr>
      </w:pPr>
    </w:p>
    <w:sectPr w:rsidR="00CA622F" w:rsidRPr="00F33EC4" w:rsidSect="00735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EE3"/>
    <w:multiLevelType w:val="hybridMultilevel"/>
    <w:tmpl w:val="0A6AF970"/>
    <w:lvl w:ilvl="0" w:tplc="0F6046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03FB7"/>
    <w:multiLevelType w:val="hybridMultilevel"/>
    <w:tmpl w:val="AB64AEEE"/>
    <w:lvl w:ilvl="0" w:tplc="12E8B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97851"/>
    <w:multiLevelType w:val="hybridMultilevel"/>
    <w:tmpl w:val="AF747D4E"/>
    <w:lvl w:ilvl="0" w:tplc="4B40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138E3"/>
    <w:multiLevelType w:val="hybridMultilevel"/>
    <w:tmpl w:val="093203F4"/>
    <w:lvl w:ilvl="0" w:tplc="F4D4F030">
      <w:start w:val="1"/>
      <w:numFmt w:val="upperLetter"/>
      <w:lvlText w:val="%1."/>
      <w:lvlJc w:val="left"/>
      <w:pPr>
        <w:ind w:left="1350" w:hanging="63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D6621"/>
    <w:multiLevelType w:val="hybridMultilevel"/>
    <w:tmpl w:val="884EB628"/>
    <w:lvl w:ilvl="0" w:tplc="190C391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D6BE4"/>
    <w:multiLevelType w:val="singleLevel"/>
    <w:tmpl w:val="D4EE66E0"/>
    <w:lvl w:ilvl="0">
      <w:start w:val="1"/>
      <w:numFmt w:val="decimal"/>
      <w:lvlText w:val="(%1)"/>
      <w:lvlJc w:val="left"/>
      <w:pPr>
        <w:tabs>
          <w:tab w:val="num" w:pos="2340"/>
        </w:tabs>
        <w:ind w:left="2340" w:hanging="540"/>
      </w:pPr>
      <w:rPr>
        <w:rFonts w:hint="default"/>
      </w:rPr>
    </w:lvl>
  </w:abstractNum>
  <w:abstractNum w:abstractNumId="6" w15:restartNumberingAfterBreak="0">
    <w:nsid w:val="1357290C"/>
    <w:multiLevelType w:val="hybridMultilevel"/>
    <w:tmpl w:val="FAA2B978"/>
    <w:lvl w:ilvl="0" w:tplc="15CED2F0">
      <w:start w:val="5"/>
      <w:numFmt w:val="lowerLetter"/>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168F1A97"/>
    <w:multiLevelType w:val="hybridMultilevel"/>
    <w:tmpl w:val="A742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03F74"/>
    <w:multiLevelType w:val="hybridMultilevel"/>
    <w:tmpl w:val="48D0BE22"/>
    <w:lvl w:ilvl="0" w:tplc="BC245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C40A5"/>
    <w:multiLevelType w:val="hybridMultilevel"/>
    <w:tmpl w:val="9D66F3DC"/>
    <w:lvl w:ilvl="0" w:tplc="B344C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43559"/>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237D1C2F"/>
    <w:multiLevelType w:val="hybridMultilevel"/>
    <w:tmpl w:val="B07E5850"/>
    <w:lvl w:ilvl="0" w:tplc="2C9CD316">
      <w:start w:val="7"/>
      <w:numFmt w:val="lowerLetter"/>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2B867833"/>
    <w:multiLevelType w:val="hybridMultilevel"/>
    <w:tmpl w:val="9D0EC2E4"/>
    <w:lvl w:ilvl="0" w:tplc="71649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4B31"/>
    <w:multiLevelType w:val="hybridMultilevel"/>
    <w:tmpl w:val="BBF2B8D2"/>
    <w:lvl w:ilvl="0" w:tplc="E52C5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9704E9"/>
    <w:multiLevelType w:val="hybridMultilevel"/>
    <w:tmpl w:val="55F4EC9C"/>
    <w:lvl w:ilvl="0" w:tplc="D72AFAE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14319DD"/>
    <w:multiLevelType w:val="hybridMultilevel"/>
    <w:tmpl w:val="662042A0"/>
    <w:lvl w:ilvl="0" w:tplc="30EA0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8850A8"/>
    <w:multiLevelType w:val="hybridMultilevel"/>
    <w:tmpl w:val="EF645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D33B9"/>
    <w:multiLevelType w:val="hybridMultilevel"/>
    <w:tmpl w:val="B0702F58"/>
    <w:lvl w:ilvl="0" w:tplc="220ED3C4">
      <w:start w:val="2"/>
      <w:numFmt w:val="decimal"/>
      <w:lvlText w:val="(%1)"/>
      <w:lvlJc w:val="left"/>
      <w:pPr>
        <w:tabs>
          <w:tab w:val="num" w:pos="2160"/>
        </w:tabs>
        <w:ind w:left="2160" w:hanging="54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FC07C9C"/>
    <w:multiLevelType w:val="hybridMultilevel"/>
    <w:tmpl w:val="0B0A003E"/>
    <w:lvl w:ilvl="0" w:tplc="F12A6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2857A2"/>
    <w:multiLevelType w:val="hybridMultilevel"/>
    <w:tmpl w:val="73E80B60"/>
    <w:lvl w:ilvl="0" w:tplc="F8B03B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DA5119"/>
    <w:multiLevelType w:val="hybridMultilevel"/>
    <w:tmpl w:val="4ED82616"/>
    <w:lvl w:ilvl="0" w:tplc="E26E3CE4">
      <w:start w:val="2"/>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CB658C"/>
    <w:multiLevelType w:val="hybridMultilevel"/>
    <w:tmpl w:val="73028354"/>
    <w:lvl w:ilvl="0" w:tplc="72965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16D98"/>
    <w:multiLevelType w:val="hybridMultilevel"/>
    <w:tmpl w:val="1E643858"/>
    <w:lvl w:ilvl="0" w:tplc="229E69A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55462C5"/>
    <w:multiLevelType w:val="hybridMultilevel"/>
    <w:tmpl w:val="7C404058"/>
    <w:lvl w:ilvl="0" w:tplc="B6D6C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CD71D5"/>
    <w:multiLevelType w:val="hybridMultilevel"/>
    <w:tmpl w:val="C2E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6120E"/>
    <w:multiLevelType w:val="hybridMultilevel"/>
    <w:tmpl w:val="95E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21034"/>
    <w:multiLevelType w:val="hybridMultilevel"/>
    <w:tmpl w:val="8836F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D9221DD"/>
    <w:multiLevelType w:val="hybridMultilevel"/>
    <w:tmpl w:val="288E2C7A"/>
    <w:lvl w:ilvl="0" w:tplc="97785444">
      <w:start w:val="6"/>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ED2BF3"/>
    <w:multiLevelType w:val="hybridMultilevel"/>
    <w:tmpl w:val="D4E02974"/>
    <w:lvl w:ilvl="0" w:tplc="DA3A85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F524A4"/>
    <w:multiLevelType w:val="hybridMultilevel"/>
    <w:tmpl w:val="DC52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23E5ACC"/>
    <w:multiLevelType w:val="hybridMultilevel"/>
    <w:tmpl w:val="C1AC60DA"/>
    <w:lvl w:ilvl="0" w:tplc="68F28646">
      <w:start w:val="2"/>
      <w:numFmt w:val="decimal"/>
      <w:lvlText w:val="(%1)"/>
      <w:lvlJc w:val="left"/>
      <w:pPr>
        <w:tabs>
          <w:tab w:val="num" w:pos="1620"/>
        </w:tabs>
        <w:ind w:left="1620" w:hanging="54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4F62662"/>
    <w:multiLevelType w:val="hybridMultilevel"/>
    <w:tmpl w:val="4A622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5B546D7"/>
    <w:multiLevelType w:val="hybridMultilevel"/>
    <w:tmpl w:val="A8961566"/>
    <w:lvl w:ilvl="0" w:tplc="77D232B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599203FB"/>
    <w:multiLevelType w:val="hybridMultilevel"/>
    <w:tmpl w:val="419EC3AE"/>
    <w:lvl w:ilvl="0" w:tplc="CE3E9C00">
      <w:start w:val="4"/>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F0457E5"/>
    <w:multiLevelType w:val="hybridMultilevel"/>
    <w:tmpl w:val="8E502BAC"/>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5" w15:restartNumberingAfterBreak="0">
    <w:nsid w:val="5FD2360B"/>
    <w:multiLevelType w:val="hybridMultilevel"/>
    <w:tmpl w:val="177EC3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FE34BC1"/>
    <w:multiLevelType w:val="hybridMultilevel"/>
    <w:tmpl w:val="81B46F06"/>
    <w:lvl w:ilvl="0" w:tplc="91F05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77103F"/>
    <w:multiLevelType w:val="hybridMultilevel"/>
    <w:tmpl w:val="57F48506"/>
    <w:lvl w:ilvl="0" w:tplc="D5407498">
      <w:start w:val="1"/>
      <w:numFmt w:val="decimal"/>
      <w:lvlText w:val="(%1)"/>
      <w:lvlJc w:val="left"/>
      <w:pPr>
        <w:tabs>
          <w:tab w:val="num" w:pos="2160"/>
        </w:tabs>
        <w:ind w:left="2160" w:hanging="54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402750A"/>
    <w:multiLevelType w:val="hybridMultilevel"/>
    <w:tmpl w:val="BC9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461F5"/>
    <w:multiLevelType w:val="hybridMultilevel"/>
    <w:tmpl w:val="E8D84AAA"/>
    <w:lvl w:ilvl="0" w:tplc="41F84816">
      <w:start w:val="5"/>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0" w15:restartNumberingAfterBreak="0">
    <w:nsid w:val="76EB6554"/>
    <w:multiLevelType w:val="hybridMultilevel"/>
    <w:tmpl w:val="4B80DA0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77BA5B4A"/>
    <w:multiLevelType w:val="hybridMultilevel"/>
    <w:tmpl w:val="DC82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D425E"/>
    <w:multiLevelType w:val="hybridMultilevel"/>
    <w:tmpl w:val="8E6EA5DC"/>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3" w15:restartNumberingAfterBreak="0">
    <w:nsid w:val="79EA4653"/>
    <w:multiLevelType w:val="hybridMultilevel"/>
    <w:tmpl w:val="39D883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4" w15:restartNumberingAfterBreak="0">
    <w:nsid w:val="7B497DC6"/>
    <w:multiLevelType w:val="hybridMultilevel"/>
    <w:tmpl w:val="79289200"/>
    <w:lvl w:ilvl="0" w:tplc="07D82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725FBE"/>
    <w:multiLevelType w:val="hybridMultilevel"/>
    <w:tmpl w:val="C51EB3C2"/>
    <w:lvl w:ilvl="0" w:tplc="E8E2D40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5"/>
  </w:num>
  <w:num w:numId="3">
    <w:abstractNumId w:val="17"/>
  </w:num>
  <w:num w:numId="4">
    <w:abstractNumId w:val="39"/>
  </w:num>
  <w:num w:numId="5">
    <w:abstractNumId w:val="37"/>
  </w:num>
  <w:num w:numId="6">
    <w:abstractNumId w:val="6"/>
  </w:num>
  <w:num w:numId="7">
    <w:abstractNumId w:val="16"/>
  </w:num>
  <w:num w:numId="8">
    <w:abstractNumId w:val="11"/>
  </w:num>
  <w:num w:numId="9">
    <w:abstractNumId w:val="33"/>
  </w:num>
  <w:num w:numId="10">
    <w:abstractNumId w:val="20"/>
  </w:num>
  <w:num w:numId="11">
    <w:abstractNumId w:val="27"/>
  </w:num>
  <w:num w:numId="12">
    <w:abstractNumId w:val="30"/>
  </w:num>
  <w:num w:numId="13">
    <w:abstractNumId w:val="19"/>
  </w:num>
  <w:num w:numId="14">
    <w:abstractNumId w:val="9"/>
  </w:num>
  <w:num w:numId="15">
    <w:abstractNumId w:val="44"/>
  </w:num>
  <w:num w:numId="16">
    <w:abstractNumId w:val="12"/>
  </w:num>
  <w:num w:numId="17">
    <w:abstractNumId w:val="45"/>
  </w:num>
  <w:num w:numId="18">
    <w:abstractNumId w:val="26"/>
  </w:num>
  <w:num w:numId="19">
    <w:abstractNumId w:val="31"/>
  </w:num>
  <w:num w:numId="20">
    <w:abstractNumId w:val="22"/>
  </w:num>
  <w:num w:numId="21">
    <w:abstractNumId w:val="23"/>
  </w:num>
  <w:num w:numId="22">
    <w:abstractNumId w:val="14"/>
  </w:num>
  <w:num w:numId="23">
    <w:abstractNumId w:val="2"/>
  </w:num>
  <w:num w:numId="24">
    <w:abstractNumId w:val="1"/>
  </w:num>
  <w:num w:numId="25">
    <w:abstractNumId w:val="25"/>
  </w:num>
  <w:num w:numId="26">
    <w:abstractNumId w:val="35"/>
  </w:num>
  <w:num w:numId="27">
    <w:abstractNumId w:val="41"/>
  </w:num>
  <w:num w:numId="28">
    <w:abstractNumId w:val="40"/>
  </w:num>
  <w:num w:numId="29">
    <w:abstractNumId w:val="43"/>
  </w:num>
  <w:num w:numId="30">
    <w:abstractNumId w:val="38"/>
  </w:num>
  <w:num w:numId="31">
    <w:abstractNumId w:val="24"/>
  </w:num>
  <w:num w:numId="32">
    <w:abstractNumId w:val="29"/>
  </w:num>
  <w:num w:numId="33">
    <w:abstractNumId w:val="34"/>
  </w:num>
  <w:num w:numId="34">
    <w:abstractNumId w:val="42"/>
  </w:num>
  <w:num w:numId="35">
    <w:abstractNumId w:val="7"/>
  </w:num>
  <w:num w:numId="36">
    <w:abstractNumId w:val="18"/>
  </w:num>
  <w:num w:numId="37">
    <w:abstractNumId w:val="15"/>
  </w:num>
  <w:num w:numId="38">
    <w:abstractNumId w:val="21"/>
  </w:num>
  <w:num w:numId="39">
    <w:abstractNumId w:val="13"/>
  </w:num>
  <w:num w:numId="40">
    <w:abstractNumId w:val="3"/>
  </w:num>
  <w:num w:numId="41">
    <w:abstractNumId w:val="28"/>
  </w:num>
  <w:num w:numId="42">
    <w:abstractNumId w:val="36"/>
  </w:num>
  <w:num w:numId="43">
    <w:abstractNumId w:val="4"/>
  </w:num>
  <w:num w:numId="44">
    <w:abstractNumId w:val="0"/>
  </w:num>
  <w:num w:numId="45">
    <w:abstractNumId w:val="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4D"/>
    <w:rsid w:val="0000110A"/>
    <w:rsid w:val="0000555C"/>
    <w:rsid w:val="0004031F"/>
    <w:rsid w:val="000535A3"/>
    <w:rsid w:val="00074901"/>
    <w:rsid w:val="000810A4"/>
    <w:rsid w:val="000859FB"/>
    <w:rsid w:val="0011520D"/>
    <w:rsid w:val="00127330"/>
    <w:rsid w:val="001D3408"/>
    <w:rsid w:val="001D3BFB"/>
    <w:rsid w:val="001D78AF"/>
    <w:rsid w:val="00222B09"/>
    <w:rsid w:val="00283530"/>
    <w:rsid w:val="002C5DA6"/>
    <w:rsid w:val="002C722F"/>
    <w:rsid w:val="002D2A20"/>
    <w:rsid w:val="002D3BF1"/>
    <w:rsid w:val="002E2203"/>
    <w:rsid w:val="00300BD9"/>
    <w:rsid w:val="00334582"/>
    <w:rsid w:val="00352942"/>
    <w:rsid w:val="00397B75"/>
    <w:rsid w:val="003F53E1"/>
    <w:rsid w:val="0043575D"/>
    <w:rsid w:val="00446578"/>
    <w:rsid w:val="004932DD"/>
    <w:rsid w:val="00497588"/>
    <w:rsid w:val="0050525B"/>
    <w:rsid w:val="0054483D"/>
    <w:rsid w:val="0056763E"/>
    <w:rsid w:val="005744D5"/>
    <w:rsid w:val="00574966"/>
    <w:rsid w:val="005E3C03"/>
    <w:rsid w:val="005F6F98"/>
    <w:rsid w:val="00601596"/>
    <w:rsid w:val="0060476D"/>
    <w:rsid w:val="00641E2D"/>
    <w:rsid w:val="00647815"/>
    <w:rsid w:val="0065046C"/>
    <w:rsid w:val="00657A1E"/>
    <w:rsid w:val="00663ECE"/>
    <w:rsid w:val="0067016D"/>
    <w:rsid w:val="0067553C"/>
    <w:rsid w:val="006A3D55"/>
    <w:rsid w:val="006B1F1D"/>
    <w:rsid w:val="006B20F7"/>
    <w:rsid w:val="006D42D3"/>
    <w:rsid w:val="007004C3"/>
    <w:rsid w:val="00735425"/>
    <w:rsid w:val="0075585E"/>
    <w:rsid w:val="00764416"/>
    <w:rsid w:val="00771954"/>
    <w:rsid w:val="007756CF"/>
    <w:rsid w:val="007828EA"/>
    <w:rsid w:val="007F2973"/>
    <w:rsid w:val="00801B41"/>
    <w:rsid w:val="008177EB"/>
    <w:rsid w:val="00823585"/>
    <w:rsid w:val="00834C5F"/>
    <w:rsid w:val="00835C95"/>
    <w:rsid w:val="00842E8B"/>
    <w:rsid w:val="00893E26"/>
    <w:rsid w:val="00895722"/>
    <w:rsid w:val="008A2399"/>
    <w:rsid w:val="008B2C83"/>
    <w:rsid w:val="008C26ED"/>
    <w:rsid w:val="008E6C46"/>
    <w:rsid w:val="00905DDD"/>
    <w:rsid w:val="009136A8"/>
    <w:rsid w:val="00921C62"/>
    <w:rsid w:val="0092481F"/>
    <w:rsid w:val="009A35C0"/>
    <w:rsid w:val="009D5AE2"/>
    <w:rsid w:val="009E07CA"/>
    <w:rsid w:val="009E0FE0"/>
    <w:rsid w:val="009E3341"/>
    <w:rsid w:val="009E5D45"/>
    <w:rsid w:val="009F7EE5"/>
    <w:rsid w:val="00A04F26"/>
    <w:rsid w:val="00A11AB1"/>
    <w:rsid w:val="00A32A75"/>
    <w:rsid w:val="00A5095C"/>
    <w:rsid w:val="00A569DE"/>
    <w:rsid w:val="00A56AAD"/>
    <w:rsid w:val="00A82477"/>
    <w:rsid w:val="00A82C94"/>
    <w:rsid w:val="00A9005F"/>
    <w:rsid w:val="00AA0BA8"/>
    <w:rsid w:val="00AA6B72"/>
    <w:rsid w:val="00AC323F"/>
    <w:rsid w:val="00AD574C"/>
    <w:rsid w:val="00B8288D"/>
    <w:rsid w:val="00BA5E55"/>
    <w:rsid w:val="00BB13FC"/>
    <w:rsid w:val="00BC20D8"/>
    <w:rsid w:val="00BD1500"/>
    <w:rsid w:val="00BD6F58"/>
    <w:rsid w:val="00BD758A"/>
    <w:rsid w:val="00BE05E5"/>
    <w:rsid w:val="00C23274"/>
    <w:rsid w:val="00C31058"/>
    <w:rsid w:val="00C37A3C"/>
    <w:rsid w:val="00C62065"/>
    <w:rsid w:val="00C64317"/>
    <w:rsid w:val="00C73B34"/>
    <w:rsid w:val="00CA4FE2"/>
    <w:rsid w:val="00CA622F"/>
    <w:rsid w:val="00CC20F1"/>
    <w:rsid w:val="00CE04B0"/>
    <w:rsid w:val="00CE2376"/>
    <w:rsid w:val="00D17A61"/>
    <w:rsid w:val="00D456D5"/>
    <w:rsid w:val="00D5233B"/>
    <w:rsid w:val="00D57558"/>
    <w:rsid w:val="00DA214D"/>
    <w:rsid w:val="00DA4CE2"/>
    <w:rsid w:val="00DA78F7"/>
    <w:rsid w:val="00DB22A5"/>
    <w:rsid w:val="00E51751"/>
    <w:rsid w:val="00E57B70"/>
    <w:rsid w:val="00E853A8"/>
    <w:rsid w:val="00E90041"/>
    <w:rsid w:val="00EA5395"/>
    <w:rsid w:val="00ED7B5E"/>
    <w:rsid w:val="00F23213"/>
    <w:rsid w:val="00F2448A"/>
    <w:rsid w:val="00F252AB"/>
    <w:rsid w:val="00F26E3E"/>
    <w:rsid w:val="00F33D80"/>
    <w:rsid w:val="00F33EC4"/>
    <w:rsid w:val="00F601F8"/>
    <w:rsid w:val="00F6153F"/>
    <w:rsid w:val="00F76FD1"/>
    <w:rsid w:val="00F80C7A"/>
    <w:rsid w:val="00F9321A"/>
    <w:rsid w:val="00FB3BE7"/>
    <w:rsid w:val="00FC4E46"/>
    <w:rsid w:val="00FD1273"/>
    <w:rsid w:val="00FD5D29"/>
    <w:rsid w:val="00FE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F1A65"/>
  <w15:docId w15:val="{E5B81531-D5E8-47E9-B2BC-426C4863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408"/>
    <w:pPr>
      <w:jc w:val="center"/>
    </w:pPr>
    <w:rPr>
      <w:rFonts w:ascii="Century Schoolbook" w:hAnsi="Century Schoolbook"/>
      <w:b/>
      <w:sz w:val="28"/>
      <w:szCs w:val="20"/>
    </w:rPr>
  </w:style>
  <w:style w:type="paragraph" w:styleId="Subtitle">
    <w:name w:val="Subtitle"/>
    <w:basedOn w:val="Normal"/>
    <w:qFormat/>
    <w:rsid w:val="001D3408"/>
    <w:pPr>
      <w:jc w:val="center"/>
    </w:pPr>
    <w:rPr>
      <w:rFonts w:ascii="Century Schoolbook" w:hAnsi="Century Schoolbook"/>
      <w:szCs w:val="20"/>
    </w:rPr>
  </w:style>
  <w:style w:type="character" w:styleId="Hyperlink">
    <w:name w:val="Hyperlink"/>
    <w:basedOn w:val="DefaultParagraphFont"/>
    <w:rsid w:val="00397B75"/>
    <w:rPr>
      <w:color w:val="0000FF"/>
      <w:u w:val="single"/>
    </w:rPr>
  </w:style>
  <w:style w:type="paragraph" w:styleId="BodyTextIndent">
    <w:name w:val="Body Text Indent"/>
    <w:basedOn w:val="Normal"/>
    <w:rsid w:val="0050525B"/>
    <w:pPr>
      <w:tabs>
        <w:tab w:val="left" w:pos="1080"/>
        <w:tab w:val="left" w:pos="1440"/>
        <w:tab w:val="left" w:pos="1800"/>
        <w:tab w:val="left" w:pos="8640"/>
      </w:tabs>
      <w:ind w:firstLine="720"/>
    </w:pPr>
    <w:rPr>
      <w:bCs/>
    </w:rPr>
  </w:style>
  <w:style w:type="paragraph" w:styleId="BodyText2">
    <w:name w:val="Body Text 2"/>
    <w:basedOn w:val="Normal"/>
    <w:rsid w:val="0050525B"/>
    <w:pPr>
      <w:tabs>
        <w:tab w:val="left" w:pos="1080"/>
        <w:tab w:val="left" w:pos="1440"/>
        <w:tab w:val="left" w:pos="1800"/>
        <w:tab w:val="left" w:pos="8640"/>
      </w:tabs>
    </w:pPr>
    <w:rPr>
      <w:bCs/>
      <w:color w:val="000000"/>
    </w:rPr>
  </w:style>
  <w:style w:type="paragraph" w:styleId="BalloonText">
    <w:name w:val="Balloon Text"/>
    <w:basedOn w:val="Normal"/>
    <w:link w:val="BalloonTextChar"/>
    <w:rsid w:val="00B8288D"/>
    <w:rPr>
      <w:rFonts w:ascii="Tahoma" w:hAnsi="Tahoma" w:cs="Tahoma"/>
      <w:sz w:val="16"/>
      <w:szCs w:val="16"/>
    </w:rPr>
  </w:style>
  <w:style w:type="character" w:customStyle="1" w:styleId="BalloonTextChar">
    <w:name w:val="Balloon Text Char"/>
    <w:basedOn w:val="DefaultParagraphFont"/>
    <w:link w:val="BalloonText"/>
    <w:rsid w:val="00B8288D"/>
    <w:rPr>
      <w:rFonts w:ascii="Tahoma" w:hAnsi="Tahoma" w:cs="Tahoma"/>
      <w:sz w:val="16"/>
      <w:szCs w:val="16"/>
    </w:rPr>
  </w:style>
  <w:style w:type="paragraph" w:styleId="ListParagraph">
    <w:name w:val="List Paragraph"/>
    <w:basedOn w:val="Normal"/>
    <w:uiPriority w:val="34"/>
    <w:qFormat/>
    <w:rsid w:val="00A8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jbab" TargetMode="External"/><Relationship Id="rId3" Type="http://schemas.openxmlformats.org/officeDocument/2006/relationships/styles" Target="styles.xml"/><Relationship Id="rId7" Type="http://schemas.openxmlformats.org/officeDocument/2006/relationships/hyperlink" Target="http://www.quickscores.com/jb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w.johnson4@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28A4-5060-4FC7-81B9-AB86FE0A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WASHINGTON AREA MILITARY ALTHELTIC CONFERENCE</vt:lpstr>
    </vt:vector>
  </TitlesOfParts>
  <Company>MILITARY COMMUNITY</Company>
  <LinksUpToDate>false</LinksUpToDate>
  <CharactersWithSpaces>8659</CharactersWithSpaces>
  <SharedDoc>false</SharedDoc>
  <HLinks>
    <vt:vector size="12" baseType="variant">
      <vt:variant>
        <vt:i4>3670028</vt:i4>
      </vt:variant>
      <vt:variant>
        <vt:i4>3</vt:i4>
      </vt:variant>
      <vt:variant>
        <vt:i4>0</vt:i4>
      </vt:variant>
      <vt:variant>
        <vt:i4>5</vt:i4>
      </vt:variant>
      <vt:variant>
        <vt:lpwstr>mailto:brandie.deremer@us.army.mil</vt:lpwstr>
      </vt:variant>
      <vt:variant>
        <vt:lpwstr/>
      </vt:variant>
      <vt:variant>
        <vt:i4>7864323</vt:i4>
      </vt:variant>
      <vt:variant>
        <vt:i4>0</vt:i4>
      </vt:variant>
      <vt:variant>
        <vt:i4>0</vt:i4>
      </vt:variant>
      <vt:variant>
        <vt:i4>5</vt:i4>
      </vt:variant>
      <vt:variant>
        <vt:lpwstr>mailto:michael.v.cary@conus.army.mil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AREA MILITARY ALTHELTIC CONFERENCE</dc:title>
  <dc:creator>Cary, Michael</dc:creator>
  <cp:lastModifiedBy>Johnson, James W CIV JB Anacostia/Bolling HQ, JB92</cp:lastModifiedBy>
  <cp:revision>2</cp:revision>
  <cp:lastPrinted>2018-12-07T18:21:00Z</cp:lastPrinted>
  <dcterms:created xsi:type="dcterms:W3CDTF">2018-12-07T18:48:00Z</dcterms:created>
  <dcterms:modified xsi:type="dcterms:W3CDTF">2018-12-07T18:48:00Z</dcterms:modified>
</cp:coreProperties>
</file>