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49" w:rsidRPr="00EE00EA" w:rsidRDefault="00CB6449" w:rsidP="00CB6449">
      <w:pPr>
        <w:rPr>
          <w:sz w:val="52"/>
          <w:szCs w:val="52"/>
        </w:rPr>
      </w:pPr>
      <w:bookmarkStart w:id="0" w:name="_GoBack"/>
      <w:bookmarkEnd w:id="0"/>
    </w:p>
    <w:p w:rsidR="00CB6449" w:rsidRDefault="00CB6449" w:rsidP="00CB6449">
      <w:pPr>
        <w:jc w:val="center"/>
        <w:rPr>
          <w:sz w:val="60"/>
        </w:rPr>
      </w:pPr>
      <w:r w:rsidRPr="007C705D">
        <w:rPr>
          <w:noProof/>
          <w:sz w:val="60"/>
        </w:rPr>
        <w:drawing>
          <wp:inline distT="0" distB="0" distL="0" distR="0">
            <wp:extent cx="3086100" cy="1609725"/>
            <wp:effectExtent l="0" t="0" r="0" b="9525"/>
            <wp:docPr id="2" name="Picture 2" descr="GR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PA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1609725"/>
                    </a:xfrm>
                    <a:prstGeom prst="rect">
                      <a:avLst/>
                    </a:prstGeom>
                    <a:noFill/>
                    <a:ln>
                      <a:noFill/>
                    </a:ln>
                  </pic:spPr>
                </pic:pic>
              </a:graphicData>
            </a:graphic>
          </wp:inline>
        </w:drawing>
      </w:r>
    </w:p>
    <w:p w:rsidR="00CB6449" w:rsidRPr="005B558C" w:rsidRDefault="00CB6449" w:rsidP="005B558C">
      <w:pPr>
        <w:jc w:val="center"/>
        <w:rPr>
          <w:rFonts w:ascii="Calibri" w:hAnsi="Calibri"/>
          <w:b/>
          <w:i/>
          <w:sz w:val="84"/>
          <w:szCs w:val="84"/>
        </w:rPr>
      </w:pPr>
      <w:r w:rsidRPr="005B558C">
        <w:rPr>
          <w:rFonts w:ascii="Calibri" w:hAnsi="Calibri"/>
          <w:b/>
          <w:i/>
          <w:sz w:val="84"/>
          <w:szCs w:val="84"/>
        </w:rPr>
        <w:t>2019 State</w:t>
      </w:r>
    </w:p>
    <w:p w:rsidR="00CB6449" w:rsidRPr="005B558C" w:rsidRDefault="00EE00EA" w:rsidP="00CB6449">
      <w:pPr>
        <w:jc w:val="center"/>
        <w:rPr>
          <w:rFonts w:ascii="Calibri" w:hAnsi="Calibri"/>
          <w:b/>
          <w:i/>
          <w:sz w:val="84"/>
          <w:szCs w:val="84"/>
        </w:rPr>
      </w:pPr>
      <w:r w:rsidRPr="005B558C">
        <w:rPr>
          <w:rFonts w:ascii="Calibri" w:hAnsi="Calibri"/>
          <w:b/>
          <w:i/>
          <w:sz w:val="84"/>
          <w:szCs w:val="84"/>
        </w:rPr>
        <w:t>12 &amp; Under Major</w:t>
      </w:r>
      <w:r w:rsidR="00CB6449" w:rsidRPr="005B558C">
        <w:rPr>
          <w:rFonts w:ascii="Calibri" w:hAnsi="Calibri"/>
          <w:b/>
          <w:i/>
          <w:sz w:val="84"/>
          <w:szCs w:val="84"/>
        </w:rPr>
        <w:t xml:space="preserve"> Baseball </w:t>
      </w:r>
    </w:p>
    <w:p w:rsidR="00CB6449" w:rsidRPr="005B558C" w:rsidRDefault="00CB6449" w:rsidP="00CB6449">
      <w:pPr>
        <w:jc w:val="center"/>
        <w:rPr>
          <w:rFonts w:ascii="Calibri" w:hAnsi="Calibri"/>
          <w:b/>
          <w:i/>
          <w:sz w:val="84"/>
          <w:szCs w:val="84"/>
        </w:rPr>
      </w:pPr>
      <w:r w:rsidRPr="005B558C">
        <w:rPr>
          <w:rFonts w:ascii="Calibri" w:hAnsi="Calibri"/>
          <w:b/>
          <w:i/>
          <w:sz w:val="84"/>
          <w:szCs w:val="84"/>
        </w:rPr>
        <w:t>Tournament</w:t>
      </w:r>
    </w:p>
    <w:p w:rsidR="00CB6449" w:rsidRPr="00EC25CA" w:rsidRDefault="00CB6449" w:rsidP="00CB6449">
      <w:pPr>
        <w:jc w:val="center"/>
        <w:rPr>
          <w:sz w:val="46"/>
        </w:rPr>
      </w:pPr>
    </w:p>
    <w:p w:rsidR="00CB6449" w:rsidRPr="007C705D" w:rsidRDefault="00CB6449" w:rsidP="00CB6449">
      <w:pPr>
        <w:jc w:val="center"/>
        <w:rPr>
          <w:rFonts w:ascii="Calibri" w:hAnsi="Calibri"/>
          <w:sz w:val="40"/>
        </w:rPr>
      </w:pPr>
      <w:r w:rsidRPr="007C705D">
        <w:rPr>
          <w:rFonts w:ascii="Calibri" w:hAnsi="Calibri"/>
          <w:sz w:val="40"/>
        </w:rPr>
        <w:t>Hosted by:</w:t>
      </w:r>
    </w:p>
    <w:p w:rsidR="00CB6449" w:rsidRPr="007C705D" w:rsidRDefault="00CB6449" w:rsidP="00CB6449">
      <w:pPr>
        <w:jc w:val="center"/>
        <w:rPr>
          <w:rFonts w:ascii="Calibri" w:hAnsi="Calibri"/>
          <w:i/>
          <w:sz w:val="66"/>
        </w:rPr>
      </w:pPr>
      <w:smartTag w:uri="urn:schemas-microsoft-com:office:smarttags" w:element="place">
        <w:smartTag w:uri="urn:schemas-microsoft-com:office:smarttags" w:element="PlaceName">
          <w:r w:rsidRPr="007C705D">
            <w:rPr>
              <w:rFonts w:ascii="Calibri" w:hAnsi="Calibri"/>
              <w:i/>
              <w:sz w:val="66"/>
            </w:rPr>
            <w:t>Clayton</w:t>
          </w:r>
        </w:smartTag>
        <w:r w:rsidRPr="007C705D">
          <w:rPr>
            <w:rFonts w:ascii="Calibri" w:hAnsi="Calibri"/>
            <w:i/>
            <w:sz w:val="66"/>
          </w:rPr>
          <w:t xml:space="preserve"> </w:t>
        </w:r>
        <w:smartTag w:uri="urn:schemas-microsoft-com:office:smarttags" w:element="PlaceName">
          <w:r w:rsidRPr="007C705D">
            <w:rPr>
              <w:rFonts w:ascii="Calibri" w:hAnsi="Calibri"/>
              <w:i/>
              <w:sz w:val="66"/>
            </w:rPr>
            <w:t>County</w:t>
          </w:r>
        </w:smartTag>
      </w:smartTag>
      <w:r w:rsidRPr="007C705D">
        <w:rPr>
          <w:rFonts w:ascii="Calibri" w:hAnsi="Calibri"/>
          <w:i/>
          <w:sz w:val="66"/>
        </w:rPr>
        <w:t xml:space="preserve"> </w:t>
      </w:r>
    </w:p>
    <w:p w:rsidR="00CB6449" w:rsidRPr="007C705D" w:rsidRDefault="00CB6449" w:rsidP="00CB6449">
      <w:pPr>
        <w:jc w:val="center"/>
        <w:rPr>
          <w:rFonts w:ascii="Calibri" w:hAnsi="Calibri"/>
          <w:i/>
          <w:sz w:val="66"/>
        </w:rPr>
      </w:pPr>
      <w:r w:rsidRPr="007C705D">
        <w:rPr>
          <w:rFonts w:ascii="Calibri" w:hAnsi="Calibri"/>
          <w:i/>
          <w:sz w:val="66"/>
        </w:rPr>
        <w:t>Parks &amp; Recreation Department</w:t>
      </w:r>
    </w:p>
    <w:p w:rsidR="00CB6449" w:rsidRPr="007C705D" w:rsidRDefault="00CB6449" w:rsidP="00CB6449">
      <w:pPr>
        <w:jc w:val="center"/>
        <w:rPr>
          <w:rFonts w:ascii="Calibri" w:hAnsi="Calibri"/>
          <w:sz w:val="26"/>
        </w:rPr>
      </w:pPr>
    </w:p>
    <w:p w:rsidR="00CB6449" w:rsidRPr="007C705D" w:rsidRDefault="00CB6449" w:rsidP="00CB6449">
      <w:pPr>
        <w:jc w:val="center"/>
        <w:rPr>
          <w:rFonts w:ascii="Calibri" w:hAnsi="Calibri"/>
          <w:b/>
          <w:bCs/>
          <w:sz w:val="64"/>
        </w:rPr>
      </w:pPr>
      <w:smartTag w:uri="urn:schemas-microsoft-com:office:smarttags" w:element="place">
        <w:smartTag w:uri="urn:schemas-microsoft-com:office:smarttags" w:element="PlaceName">
          <w:r w:rsidRPr="007C705D">
            <w:rPr>
              <w:rFonts w:ascii="Calibri" w:hAnsi="Calibri"/>
              <w:b/>
              <w:bCs/>
              <w:sz w:val="70"/>
            </w:rPr>
            <w:t>Lovejoy</w:t>
          </w:r>
        </w:smartTag>
        <w:r w:rsidRPr="007C705D">
          <w:rPr>
            <w:rFonts w:ascii="Calibri" w:hAnsi="Calibri"/>
            <w:b/>
            <w:bCs/>
            <w:sz w:val="70"/>
          </w:rPr>
          <w:t xml:space="preserve"> </w:t>
        </w:r>
        <w:smartTag w:uri="urn:schemas-microsoft-com:office:smarttags" w:element="PlaceName">
          <w:r w:rsidRPr="007C705D">
            <w:rPr>
              <w:rFonts w:ascii="Calibri" w:hAnsi="Calibri"/>
              <w:b/>
              <w:bCs/>
              <w:sz w:val="70"/>
            </w:rPr>
            <w:t>Regional</w:t>
          </w:r>
        </w:smartTag>
        <w:r w:rsidRPr="007C705D">
          <w:rPr>
            <w:rFonts w:ascii="Calibri" w:hAnsi="Calibri"/>
            <w:b/>
            <w:bCs/>
            <w:sz w:val="70"/>
          </w:rPr>
          <w:t xml:space="preserve"> </w:t>
        </w:r>
        <w:smartTag w:uri="urn:schemas-microsoft-com:office:smarttags" w:element="PlaceType">
          <w:r w:rsidRPr="007C705D">
            <w:rPr>
              <w:rFonts w:ascii="Calibri" w:hAnsi="Calibri"/>
              <w:b/>
              <w:bCs/>
              <w:sz w:val="70"/>
            </w:rPr>
            <w:t>Park</w:t>
          </w:r>
        </w:smartTag>
      </w:smartTag>
    </w:p>
    <w:p w:rsidR="00CB6449" w:rsidRPr="005B558C" w:rsidRDefault="00CB6449" w:rsidP="00CB6449">
      <w:pPr>
        <w:pStyle w:val="Heading5"/>
        <w:rPr>
          <w:b/>
          <w:i/>
          <w:iCs/>
          <w:sz w:val="44"/>
        </w:rPr>
      </w:pPr>
      <w:r w:rsidRPr="007C705D">
        <w:rPr>
          <w:b/>
          <w:noProof/>
          <w:sz w:val="30"/>
          <w:szCs w:val="36"/>
        </w:rPr>
        <w:drawing>
          <wp:inline distT="0" distB="0" distL="0" distR="0">
            <wp:extent cx="1343025" cy="1123950"/>
            <wp:effectExtent l="0" t="0" r="9525" b="0"/>
            <wp:docPr id="1" name="Picture 1" descr="Parks &amp; R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s &amp; Rec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23950"/>
                    </a:xfrm>
                    <a:prstGeom prst="rect">
                      <a:avLst/>
                    </a:prstGeom>
                    <a:noFill/>
                    <a:ln>
                      <a:noFill/>
                    </a:ln>
                  </pic:spPr>
                </pic:pic>
              </a:graphicData>
            </a:graphic>
          </wp:inline>
        </w:drawing>
      </w:r>
      <w:r>
        <w:rPr>
          <w:b/>
          <w:sz w:val="30"/>
          <w:szCs w:val="36"/>
        </w:rPr>
        <w:br w:type="page"/>
      </w:r>
      <w:r w:rsidRPr="005B558C">
        <w:rPr>
          <w:b/>
          <w:i/>
          <w:iCs/>
          <w:sz w:val="44"/>
        </w:rPr>
        <w:lastRenderedPageBreak/>
        <w:t>Clayton County Parks &amp; Recreation Department</w:t>
      </w:r>
    </w:p>
    <w:p w:rsidR="00CB6449" w:rsidRPr="005B558C" w:rsidRDefault="00CB6449" w:rsidP="00CB6449">
      <w:pPr>
        <w:pStyle w:val="Heading3"/>
        <w:rPr>
          <w:b/>
          <w:color w:val="0000FF"/>
          <w:sz w:val="44"/>
          <w:u w:val="single"/>
        </w:rPr>
      </w:pPr>
      <w:r w:rsidRPr="005B558C">
        <w:rPr>
          <w:b/>
          <w:color w:val="0000FF"/>
          <w:sz w:val="44"/>
          <w:u w:val="single"/>
        </w:rPr>
        <w:t>Athletic Division</w:t>
      </w:r>
    </w:p>
    <w:p w:rsidR="00CB6449" w:rsidRDefault="00CB6449" w:rsidP="00CB6449">
      <w:pPr>
        <w:pStyle w:val="Heading4"/>
      </w:pPr>
      <w:r>
        <w:t xml:space="preserve">2300 Hwy. 138 S.E. </w:t>
      </w:r>
      <w:smartTag w:uri="urn:schemas-microsoft-com:office:smarttags" w:element="place">
        <w:smartTag w:uri="urn:schemas-microsoft-com:office:smarttags" w:element="City">
          <w:r>
            <w:t>Jonesboro</w:t>
          </w:r>
        </w:smartTag>
      </w:smartTag>
      <w:r>
        <w:t>, GA 30236</w:t>
      </w:r>
    </w:p>
    <w:p w:rsidR="00CB6449" w:rsidRDefault="00CB6449" w:rsidP="00CB6449">
      <w:pPr>
        <w:jc w:val="center"/>
        <w:rPr>
          <w:sz w:val="32"/>
        </w:rPr>
      </w:pPr>
      <w:r w:rsidRPr="001452DE">
        <w:rPr>
          <w:sz w:val="32"/>
        </w:rPr>
        <w:t>Athletic Coordinator</w:t>
      </w:r>
      <w:r>
        <w:rPr>
          <w:i/>
          <w:sz w:val="32"/>
        </w:rPr>
        <w:t xml:space="preserve">: </w:t>
      </w:r>
      <w:r>
        <w:rPr>
          <w:sz w:val="32"/>
        </w:rPr>
        <w:t xml:space="preserve">Adeal </w:t>
      </w:r>
      <w:smartTag w:uri="urn:schemas-microsoft-com:office:smarttags" w:element="place">
        <w:smartTag w:uri="urn:schemas-microsoft-com:office:smarttags" w:element="City">
          <w:r>
            <w:rPr>
              <w:sz w:val="32"/>
            </w:rPr>
            <w:t>Bell</w:t>
          </w:r>
        </w:smartTag>
      </w:smartTag>
    </w:p>
    <w:p w:rsidR="00CB6449" w:rsidRDefault="00CB6449" w:rsidP="00CB6449">
      <w:pPr>
        <w:jc w:val="center"/>
        <w:rPr>
          <w:i/>
          <w:sz w:val="32"/>
        </w:rPr>
      </w:pPr>
      <w:r>
        <w:rPr>
          <w:sz w:val="32"/>
        </w:rPr>
        <w:t>Athletic Coordinator: Sequellia Logan</w:t>
      </w:r>
    </w:p>
    <w:p w:rsidR="00CB6449" w:rsidRDefault="00CB6449" w:rsidP="00CB6449">
      <w:pPr>
        <w:jc w:val="center"/>
        <w:rPr>
          <w: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8"/>
      </w:tblGrid>
      <w:tr w:rsidR="00CB6449" w:rsidTr="000339B0">
        <w:trPr>
          <w:trHeight w:val="194"/>
          <w:jc w:val="center"/>
        </w:trPr>
        <w:tc>
          <w:tcPr>
            <w:tcW w:w="9908" w:type="dxa"/>
            <w:shd w:val="pct10" w:color="auto" w:fill="FFFFFF"/>
          </w:tcPr>
          <w:p w:rsidR="00CB6449" w:rsidRDefault="00CB6449" w:rsidP="000339B0">
            <w:pPr>
              <w:jc w:val="center"/>
            </w:pPr>
          </w:p>
        </w:tc>
      </w:tr>
    </w:tbl>
    <w:p w:rsidR="00CB6449" w:rsidRDefault="00CB6449" w:rsidP="00CB6449">
      <w:pPr>
        <w:jc w:val="center"/>
      </w:pPr>
    </w:p>
    <w:p w:rsidR="00CB6449" w:rsidRDefault="00CB6449" w:rsidP="00CB6449">
      <w:pPr>
        <w:jc w:val="center"/>
        <w:rPr>
          <w:sz w:val="32"/>
        </w:rPr>
      </w:pPr>
    </w:p>
    <w:p w:rsidR="00CB6449" w:rsidRDefault="00CB6449" w:rsidP="00CB6449">
      <w:pPr>
        <w:pStyle w:val="BodyText"/>
        <w:rPr>
          <w:sz w:val="28"/>
        </w:rPr>
      </w:pPr>
      <w:r>
        <w:rPr>
          <w:b/>
          <w:bCs/>
          <w:sz w:val="28"/>
        </w:rPr>
        <w:t>TO:</w:t>
      </w:r>
      <w:r>
        <w:rPr>
          <w:sz w:val="28"/>
        </w:rPr>
        <w:tab/>
      </w:r>
      <w:r>
        <w:rPr>
          <w:sz w:val="28"/>
        </w:rPr>
        <w:tab/>
      </w:r>
      <w:r>
        <w:rPr>
          <w:sz w:val="28"/>
        </w:rPr>
        <w:tab/>
        <w:t xml:space="preserve">District Representatives </w:t>
      </w:r>
    </w:p>
    <w:p w:rsidR="00CB6449" w:rsidRDefault="00CB6449" w:rsidP="00CB6449">
      <w:pPr>
        <w:rPr>
          <w:sz w:val="28"/>
        </w:rPr>
      </w:pPr>
      <w:r>
        <w:rPr>
          <w:b/>
          <w:bCs/>
          <w:sz w:val="28"/>
        </w:rPr>
        <w:t>FROM:</w:t>
      </w:r>
      <w:r>
        <w:rPr>
          <w:sz w:val="28"/>
        </w:rPr>
        <w:tab/>
      </w:r>
      <w:r>
        <w:rPr>
          <w:sz w:val="28"/>
        </w:rPr>
        <w:tab/>
        <w:t>Adeal Bell-Tournament Director</w:t>
      </w:r>
    </w:p>
    <w:p w:rsidR="00CB6449" w:rsidRDefault="00CB6449" w:rsidP="00CB6449">
      <w:pPr>
        <w:rPr>
          <w:sz w:val="28"/>
        </w:rPr>
      </w:pPr>
      <w:r>
        <w:rPr>
          <w:b/>
          <w:bCs/>
          <w:sz w:val="28"/>
        </w:rPr>
        <w:t>SUBJECT:</w:t>
      </w:r>
      <w:r>
        <w:rPr>
          <w:sz w:val="28"/>
        </w:rPr>
        <w:t xml:space="preserve"> </w:t>
      </w:r>
      <w:r>
        <w:rPr>
          <w:sz w:val="28"/>
        </w:rPr>
        <w:tab/>
      </w:r>
      <w:r>
        <w:rPr>
          <w:sz w:val="28"/>
        </w:rPr>
        <w:tab/>
        <w:t xml:space="preserve">G.R.P.A. </w:t>
      </w:r>
      <w:r w:rsidR="00EE00EA">
        <w:rPr>
          <w:bCs/>
          <w:sz w:val="28"/>
        </w:rPr>
        <w:t>12 &amp; Under Major</w:t>
      </w:r>
      <w:r>
        <w:rPr>
          <w:bCs/>
          <w:sz w:val="28"/>
        </w:rPr>
        <w:t xml:space="preserve"> Baseball</w:t>
      </w:r>
      <w:r w:rsidRPr="00504CC8">
        <w:rPr>
          <w:bCs/>
          <w:sz w:val="28"/>
        </w:rPr>
        <w:t xml:space="preserve"> State</w:t>
      </w:r>
      <w:r>
        <w:rPr>
          <w:b/>
          <w:bCs/>
          <w:sz w:val="28"/>
        </w:rPr>
        <w:t xml:space="preserve"> </w:t>
      </w:r>
      <w:r>
        <w:rPr>
          <w:sz w:val="28"/>
        </w:rPr>
        <w:t>Tournament</w:t>
      </w:r>
    </w:p>
    <w:p w:rsidR="00CB6449" w:rsidRDefault="00CB6449" w:rsidP="00CB6449">
      <w:pPr>
        <w:rPr>
          <w:sz w:val="28"/>
        </w:rPr>
      </w:pPr>
      <w:r>
        <w:rPr>
          <w:b/>
          <w:bCs/>
          <w:sz w:val="28"/>
        </w:rPr>
        <w:t>DATE:</w:t>
      </w:r>
      <w:r>
        <w:rPr>
          <w:sz w:val="28"/>
        </w:rPr>
        <w:t xml:space="preserve"> </w:t>
      </w:r>
      <w:r>
        <w:rPr>
          <w:sz w:val="28"/>
        </w:rPr>
        <w:tab/>
      </w:r>
      <w:r>
        <w:rPr>
          <w:sz w:val="28"/>
        </w:rPr>
        <w:tab/>
        <w:t>Tuesday – Saturday June 25-29 of 2019</w:t>
      </w:r>
    </w:p>
    <w:p w:rsidR="00CB6449" w:rsidRDefault="00CB6449" w:rsidP="00CB6449">
      <w:pPr>
        <w:rPr>
          <w:sz w:val="32"/>
        </w:rPr>
      </w:pPr>
    </w:p>
    <w:p w:rsidR="00CB6449" w:rsidRDefault="00CB6449" w:rsidP="00CB6449">
      <w:pPr>
        <w:rPr>
          <w:b/>
          <w:sz w:val="32"/>
          <w:u w:val="single"/>
        </w:rPr>
      </w:pPr>
      <w:r>
        <w:rPr>
          <w:b/>
          <w:sz w:val="32"/>
          <w:u w:val="single"/>
        </w:rPr>
        <w:t>Enclosures:</w:t>
      </w:r>
    </w:p>
    <w:p w:rsidR="00CB6449" w:rsidRDefault="00CB6449" w:rsidP="00CB6449">
      <w:pPr>
        <w:rPr>
          <w:b/>
          <w:u w:val="single"/>
        </w:rPr>
      </w:pPr>
    </w:p>
    <w:p w:rsidR="00CB6449" w:rsidRDefault="00CB6449" w:rsidP="00CB6449">
      <w:pPr>
        <w:rPr>
          <w:sz w:val="32"/>
        </w:rPr>
      </w:pPr>
      <w:r>
        <w:rPr>
          <w:sz w:val="32"/>
        </w:rPr>
        <w:tab/>
      </w:r>
      <w:r>
        <w:rPr>
          <w:sz w:val="32"/>
        </w:rPr>
        <w:tab/>
        <w:t>Welcome &amp; Information Page</w:t>
      </w:r>
    </w:p>
    <w:p w:rsidR="00CB6449" w:rsidRDefault="00CB6449" w:rsidP="00CB6449">
      <w:pPr>
        <w:rPr>
          <w:sz w:val="32"/>
        </w:rPr>
      </w:pPr>
      <w:r>
        <w:rPr>
          <w:sz w:val="32"/>
        </w:rPr>
        <w:tab/>
      </w:r>
      <w:r>
        <w:rPr>
          <w:sz w:val="32"/>
        </w:rPr>
        <w:tab/>
        <w:t>Tournament Brackets with Dates &amp; Times</w:t>
      </w:r>
    </w:p>
    <w:p w:rsidR="00CB6449" w:rsidRDefault="00CB6449" w:rsidP="00EE00EA">
      <w:pPr>
        <w:pStyle w:val="Heading7"/>
      </w:pPr>
      <w:r>
        <w:tab/>
      </w:r>
      <w:r>
        <w:tab/>
        <w:t>Directions to Lovejoy Park (Gerald Matthews Complex)</w:t>
      </w:r>
    </w:p>
    <w:p w:rsidR="005C2F9B" w:rsidRPr="005C2F9B" w:rsidRDefault="005C2F9B" w:rsidP="005C2F9B">
      <w:pPr>
        <w:rPr>
          <w:sz w:val="32"/>
          <w:szCs w:val="32"/>
        </w:rPr>
      </w:pPr>
      <w:r>
        <w:tab/>
      </w:r>
      <w:r>
        <w:tab/>
      </w:r>
      <w:r w:rsidRPr="005C2F9B">
        <w:rPr>
          <w:sz w:val="32"/>
          <w:szCs w:val="32"/>
        </w:rPr>
        <w:t>List of recommended hotels</w:t>
      </w:r>
    </w:p>
    <w:p w:rsidR="00EE00EA" w:rsidRPr="00EE00EA" w:rsidRDefault="00EE00EA" w:rsidP="00EE00EA"/>
    <w:p w:rsidR="00CB6449" w:rsidRDefault="00CB6449" w:rsidP="00CB6449">
      <w:pPr>
        <w:rPr>
          <w:b/>
          <w:sz w:val="32"/>
          <w:u w:val="single"/>
        </w:rPr>
      </w:pPr>
      <w:r>
        <w:rPr>
          <w:b/>
          <w:sz w:val="32"/>
          <w:u w:val="single"/>
        </w:rPr>
        <w:t>Reminders:</w:t>
      </w:r>
    </w:p>
    <w:p w:rsidR="00CB6449" w:rsidRDefault="00CB6449" w:rsidP="00CB6449">
      <w:pPr>
        <w:rPr>
          <w:b/>
          <w:u w:val="single"/>
        </w:rPr>
      </w:pPr>
    </w:p>
    <w:p w:rsidR="00CB6449" w:rsidRDefault="00CB6449" w:rsidP="00CB6449">
      <w:pPr>
        <w:rPr>
          <w:sz w:val="32"/>
        </w:rPr>
      </w:pPr>
      <w:r>
        <w:rPr>
          <w:sz w:val="32"/>
        </w:rPr>
        <w:tab/>
      </w:r>
      <w:r>
        <w:rPr>
          <w:sz w:val="32"/>
        </w:rPr>
        <w:tab/>
        <w:t xml:space="preserve">Check G.R.P.A. Athletic manual rules </w:t>
      </w:r>
    </w:p>
    <w:p w:rsidR="00CB6449" w:rsidRDefault="00CB6449" w:rsidP="00CB6449">
      <w:pPr>
        <w:rPr>
          <w:sz w:val="32"/>
        </w:rPr>
      </w:pPr>
      <w:r>
        <w:rPr>
          <w:sz w:val="32"/>
        </w:rPr>
        <w:tab/>
      </w:r>
      <w:r>
        <w:rPr>
          <w:sz w:val="32"/>
        </w:rPr>
        <w:tab/>
      </w:r>
      <w:r w:rsidR="00ED68FB">
        <w:rPr>
          <w:sz w:val="32"/>
        </w:rPr>
        <w:t>GHSA</w:t>
      </w:r>
      <w:r>
        <w:rPr>
          <w:sz w:val="32"/>
        </w:rPr>
        <w:t xml:space="preserve"> rules will be used.</w:t>
      </w:r>
    </w:p>
    <w:p w:rsidR="00CB6449" w:rsidRDefault="00CB6449" w:rsidP="00CB6449">
      <w:pPr>
        <w:rPr>
          <w:sz w:val="32"/>
        </w:rPr>
      </w:pPr>
      <w:r>
        <w:rPr>
          <w:sz w:val="32"/>
        </w:rPr>
        <w:tab/>
      </w:r>
      <w:r>
        <w:rPr>
          <w:sz w:val="32"/>
        </w:rPr>
        <w:tab/>
        <w:t xml:space="preserve">Entry fee of </w:t>
      </w:r>
      <w:r>
        <w:rPr>
          <w:b/>
          <w:bCs/>
          <w:sz w:val="32"/>
        </w:rPr>
        <w:t>$200.00</w:t>
      </w:r>
      <w:r>
        <w:rPr>
          <w:sz w:val="32"/>
        </w:rPr>
        <w:t xml:space="preserve"> to be paid before first game </w:t>
      </w:r>
    </w:p>
    <w:p w:rsidR="00CB6449" w:rsidRDefault="00EE00EA" w:rsidP="00CB6449">
      <w:pPr>
        <w:ind w:left="1440"/>
        <w:rPr>
          <w:sz w:val="32"/>
        </w:rPr>
      </w:pPr>
      <w:r>
        <w:rPr>
          <w:sz w:val="32"/>
        </w:rPr>
        <w:t>C</w:t>
      </w:r>
      <w:r w:rsidR="00CB6449">
        <w:rPr>
          <w:sz w:val="32"/>
        </w:rPr>
        <w:t xml:space="preserve">hecks payable:  </w:t>
      </w:r>
      <w:r w:rsidR="00CB6449">
        <w:rPr>
          <w:b/>
          <w:bCs/>
          <w:sz w:val="32"/>
          <w:u w:val="single"/>
        </w:rPr>
        <w:t>Clayton County Board of Commissioners</w:t>
      </w:r>
    </w:p>
    <w:p w:rsidR="00CB6449" w:rsidRDefault="00CB6449" w:rsidP="00CB6449">
      <w:pPr>
        <w:ind w:left="1440"/>
        <w:rPr>
          <w:sz w:val="32"/>
        </w:rPr>
      </w:pPr>
      <w:r>
        <w:rPr>
          <w:sz w:val="32"/>
        </w:rPr>
        <w:t>Have an agency staff member at tournament to represent each team</w:t>
      </w:r>
    </w:p>
    <w:p w:rsidR="00CB6449" w:rsidRDefault="00CB6449" w:rsidP="00CB6449">
      <w:pPr>
        <w:rPr>
          <w:sz w:val="32"/>
        </w:rPr>
      </w:pPr>
    </w:p>
    <w:p w:rsidR="00CB6449" w:rsidRDefault="00CB6449" w:rsidP="00CB6449">
      <w:pPr>
        <w:rPr>
          <w:b/>
          <w:i/>
          <w:sz w:val="32"/>
        </w:rPr>
      </w:pPr>
      <w:r>
        <w:rPr>
          <w:b/>
          <w:sz w:val="32"/>
          <w:u w:val="single"/>
        </w:rPr>
        <w:t>Important Phone Numbers</w:t>
      </w:r>
      <w:r>
        <w:rPr>
          <w:b/>
          <w:i/>
          <w:sz w:val="32"/>
        </w:rPr>
        <w:t>:</w:t>
      </w:r>
    </w:p>
    <w:p w:rsidR="00CB6449" w:rsidRDefault="00CB6449" w:rsidP="00CB6449">
      <w:pPr>
        <w:rPr>
          <w:b/>
          <w:i/>
        </w:rPr>
      </w:pPr>
    </w:p>
    <w:p w:rsidR="00CB6449" w:rsidRDefault="00CB6449" w:rsidP="00CB6449">
      <w:pPr>
        <w:rPr>
          <w:sz w:val="32"/>
        </w:rPr>
      </w:pPr>
      <w:r>
        <w:rPr>
          <w:sz w:val="32"/>
        </w:rPr>
        <w:tab/>
      </w:r>
      <w:r>
        <w:rPr>
          <w:sz w:val="32"/>
        </w:rPr>
        <w:tab/>
        <w:t>770-473-3800</w:t>
      </w:r>
      <w:r>
        <w:rPr>
          <w:sz w:val="32"/>
        </w:rPr>
        <w:tab/>
      </w:r>
      <w:r>
        <w:rPr>
          <w:sz w:val="32"/>
        </w:rPr>
        <w:tab/>
      </w:r>
      <w:r>
        <w:rPr>
          <w:sz w:val="32"/>
        </w:rPr>
        <w:tab/>
      </w:r>
      <w:smartTag w:uri="urn:schemas-microsoft-com:office:smarttags" w:element="place">
        <w:smartTag w:uri="urn:schemas-microsoft-com:office:smarttags" w:element="PlaceName">
          <w:r>
            <w:rPr>
              <w:sz w:val="32"/>
            </w:rPr>
            <w:t>Lovejoy</w:t>
          </w:r>
        </w:smartTag>
        <w:r>
          <w:rPr>
            <w:sz w:val="32"/>
          </w:rPr>
          <w:t xml:space="preserve"> </w:t>
        </w:r>
        <w:smartTag w:uri="urn:schemas-microsoft-com:office:smarttags" w:element="PlaceType">
          <w:r>
            <w:rPr>
              <w:sz w:val="32"/>
            </w:rPr>
            <w:t>Park</w:t>
          </w:r>
        </w:smartTag>
      </w:smartTag>
    </w:p>
    <w:p w:rsidR="00CB6449" w:rsidRDefault="00CB6449" w:rsidP="00CB6449">
      <w:pPr>
        <w:rPr>
          <w:sz w:val="32"/>
        </w:rPr>
      </w:pPr>
      <w:r>
        <w:rPr>
          <w:sz w:val="32"/>
        </w:rPr>
        <w:tab/>
      </w:r>
      <w:r>
        <w:rPr>
          <w:sz w:val="32"/>
        </w:rPr>
        <w:tab/>
        <w:t>678-618-1114</w:t>
      </w:r>
      <w:r>
        <w:rPr>
          <w:sz w:val="32"/>
        </w:rPr>
        <w:tab/>
      </w:r>
      <w:r>
        <w:rPr>
          <w:sz w:val="32"/>
        </w:rPr>
        <w:tab/>
      </w:r>
      <w:r>
        <w:rPr>
          <w:sz w:val="32"/>
        </w:rPr>
        <w:tab/>
        <w:t xml:space="preserve">Adeal </w:t>
      </w:r>
      <w:smartTag w:uri="urn:schemas-microsoft-com:office:smarttags" w:element="place">
        <w:smartTag w:uri="urn:schemas-microsoft-com:office:smarttags" w:element="City">
          <w:r>
            <w:rPr>
              <w:sz w:val="32"/>
            </w:rPr>
            <w:t>Bell</w:t>
          </w:r>
        </w:smartTag>
      </w:smartTag>
      <w:r>
        <w:rPr>
          <w:sz w:val="32"/>
        </w:rPr>
        <w:t xml:space="preserve"> Cell Phone</w:t>
      </w:r>
    </w:p>
    <w:p w:rsidR="00EE00EA" w:rsidRDefault="00EE00EA" w:rsidP="00CB6449">
      <w:pPr>
        <w:rPr>
          <w:sz w:val="32"/>
        </w:rPr>
      </w:pPr>
      <w:r>
        <w:rPr>
          <w:sz w:val="32"/>
        </w:rPr>
        <w:tab/>
      </w:r>
      <w:r>
        <w:rPr>
          <w:sz w:val="32"/>
        </w:rPr>
        <w:tab/>
        <w:t>404-569-1460</w:t>
      </w:r>
      <w:r>
        <w:rPr>
          <w:sz w:val="32"/>
        </w:rPr>
        <w:tab/>
      </w:r>
      <w:r>
        <w:rPr>
          <w:sz w:val="32"/>
        </w:rPr>
        <w:tab/>
      </w:r>
      <w:r>
        <w:rPr>
          <w:sz w:val="32"/>
        </w:rPr>
        <w:tab/>
        <w:t>Sequellia Logan Cell Phone</w:t>
      </w:r>
    </w:p>
    <w:p w:rsidR="00E42B26" w:rsidRDefault="00CB6449" w:rsidP="00CB6449">
      <w:pPr>
        <w:rPr>
          <w:sz w:val="32"/>
        </w:rPr>
      </w:pPr>
      <w:r>
        <w:rPr>
          <w:sz w:val="32"/>
        </w:rPr>
        <w:tab/>
      </w:r>
      <w:r>
        <w:rPr>
          <w:sz w:val="32"/>
        </w:rPr>
        <w:tab/>
      </w:r>
      <w:r>
        <w:rPr>
          <w:sz w:val="32"/>
        </w:rPr>
        <w:br w:type="page"/>
      </w:r>
    </w:p>
    <w:p w:rsidR="00CB6449" w:rsidRDefault="00CB6449" w:rsidP="00E42B26">
      <w:pPr>
        <w:rPr>
          <w:sz w:val="32"/>
        </w:rPr>
      </w:pPr>
    </w:p>
    <w:p w:rsidR="00CB6449" w:rsidRPr="005B558C" w:rsidRDefault="00CB6449" w:rsidP="00CB6449">
      <w:pPr>
        <w:jc w:val="center"/>
        <w:rPr>
          <w:b/>
          <w:sz w:val="40"/>
        </w:rPr>
      </w:pPr>
      <w:r w:rsidRPr="005B558C">
        <w:rPr>
          <w:b/>
          <w:sz w:val="40"/>
        </w:rPr>
        <w:t>201</w:t>
      </w:r>
      <w:r w:rsidR="000A07C7" w:rsidRPr="005B558C">
        <w:rPr>
          <w:b/>
          <w:sz w:val="40"/>
        </w:rPr>
        <w:t>9</w:t>
      </w:r>
      <w:r w:rsidRPr="005B558C">
        <w:rPr>
          <w:b/>
          <w:sz w:val="40"/>
        </w:rPr>
        <w:t xml:space="preserve"> Georgia Recreation &amp; Parks Association</w:t>
      </w:r>
    </w:p>
    <w:p w:rsidR="00CB6449" w:rsidRPr="005B558C" w:rsidRDefault="00CB6449" w:rsidP="00CB6449">
      <w:pPr>
        <w:jc w:val="center"/>
        <w:rPr>
          <w:b/>
          <w:sz w:val="40"/>
        </w:rPr>
      </w:pPr>
      <w:r w:rsidRPr="005B558C">
        <w:rPr>
          <w:b/>
          <w:sz w:val="40"/>
        </w:rPr>
        <w:t xml:space="preserve">G.R.P.A. </w:t>
      </w:r>
      <w:r w:rsidR="00EE00EA" w:rsidRPr="005B558C">
        <w:rPr>
          <w:b/>
          <w:sz w:val="40"/>
        </w:rPr>
        <w:t>12 &amp; Under Major</w:t>
      </w:r>
      <w:r w:rsidR="000A07C7" w:rsidRPr="005B558C">
        <w:rPr>
          <w:b/>
          <w:sz w:val="40"/>
        </w:rPr>
        <w:t xml:space="preserve"> Baseball</w:t>
      </w:r>
      <w:r w:rsidRPr="005B558C">
        <w:rPr>
          <w:b/>
          <w:sz w:val="40"/>
        </w:rPr>
        <w:t xml:space="preserve"> Tournament</w:t>
      </w:r>
    </w:p>
    <w:p w:rsidR="00CB6449" w:rsidRDefault="00CB6449" w:rsidP="00CB6449">
      <w:pPr>
        <w:jc w:val="center"/>
        <w:rPr>
          <w:sz w:val="40"/>
        </w:rPr>
      </w:pPr>
      <w:r>
        <w:rPr>
          <w:sz w:val="40"/>
        </w:rPr>
        <w:t>Ju</w:t>
      </w:r>
      <w:r w:rsidR="000A07C7">
        <w:rPr>
          <w:sz w:val="40"/>
        </w:rPr>
        <w:t>ne</w:t>
      </w:r>
      <w:r>
        <w:rPr>
          <w:sz w:val="40"/>
        </w:rPr>
        <w:t xml:space="preserve"> </w:t>
      </w:r>
      <w:r w:rsidR="000A07C7">
        <w:rPr>
          <w:sz w:val="40"/>
        </w:rPr>
        <w:t>25-29</w:t>
      </w:r>
      <w:r>
        <w:rPr>
          <w:sz w:val="40"/>
        </w:rPr>
        <w:t>, 201</w:t>
      </w:r>
      <w:r w:rsidR="000A07C7">
        <w:rPr>
          <w:sz w:val="40"/>
        </w:rPr>
        <w:t>9</w:t>
      </w:r>
    </w:p>
    <w:p w:rsidR="00CB6449" w:rsidRDefault="00CB6449" w:rsidP="00CB6449">
      <w:pPr>
        <w:pStyle w:val="Heading2"/>
      </w:pPr>
      <w:smartTag w:uri="urn:schemas-microsoft-com:office:smarttags" w:element="address">
        <w:smartTag w:uri="urn:schemas-microsoft-com:office:smarttags" w:element="Street">
          <w:r>
            <w:t>1935 McDonough Rd</w:t>
          </w:r>
        </w:smartTag>
        <w:r>
          <w:t xml:space="preserve">, </w:t>
        </w:r>
        <w:smartTag w:uri="urn:schemas-microsoft-com:office:smarttags" w:element="City">
          <w:r>
            <w:t>Hampton</w:t>
          </w:r>
        </w:smartTag>
        <w:r>
          <w:t xml:space="preserve">, </w:t>
        </w:r>
        <w:smartTag w:uri="urn:schemas-microsoft-com:office:smarttags" w:element="country-region">
          <w:r>
            <w:t>Georgia</w:t>
          </w:r>
        </w:smartTag>
      </w:smartTag>
    </w:p>
    <w:p w:rsidR="00CB6449" w:rsidRDefault="00CB6449" w:rsidP="00CB6449">
      <w:pPr>
        <w:rPr>
          <w:sz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510"/>
      </w:tblGrid>
      <w:tr w:rsidR="00CB6449" w:rsidTr="000339B0">
        <w:trPr>
          <w:trHeight w:val="258"/>
          <w:jc w:val="center"/>
        </w:trPr>
        <w:tc>
          <w:tcPr>
            <w:tcW w:w="10510" w:type="dxa"/>
          </w:tcPr>
          <w:p w:rsidR="00CB6449" w:rsidRDefault="00CB6449" w:rsidP="000339B0">
            <w:pPr>
              <w:pStyle w:val="Heading7"/>
              <w:rPr>
                <w:sz w:val="20"/>
              </w:rPr>
            </w:pPr>
          </w:p>
        </w:tc>
      </w:tr>
    </w:tbl>
    <w:p w:rsidR="00CB6449" w:rsidRDefault="00CB6449" w:rsidP="00CB6449">
      <w:pPr>
        <w:pStyle w:val="Heading7"/>
        <w:rPr>
          <w:sz w:val="16"/>
        </w:rPr>
      </w:pPr>
    </w:p>
    <w:p w:rsidR="00CB6449" w:rsidRDefault="00CB6449" w:rsidP="00CB6449"/>
    <w:p w:rsidR="00CB6449" w:rsidRDefault="00CB6449" w:rsidP="00CB6449">
      <w:pPr>
        <w:pStyle w:val="Heading7"/>
      </w:pPr>
      <w:r>
        <w:t>Host:</w:t>
      </w:r>
      <w:r>
        <w:tab/>
      </w:r>
      <w:r>
        <w:tab/>
      </w:r>
      <w:r>
        <w:tab/>
        <w:t>Clayton County Parks &amp; Recreation Department</w:t>
      </w:r>
    </w:p>
    <w:p w:rsidR="00CB6449" w:rsidRDefault="00CB6449" w:rsidP="00CB6449"/>
    <w:p w:rsidR="00CB6449" w:rsidRDefault="00CB6449" w:rsidP="00CB6449"/>
    <w:p w:rsidR="00CB6449" w:rsidRDefault="0025750C" w:rsidP="00CB6449">
      <w:pPr>
        <w:rPr>
          <w:sz w:val="32"/>
        </w:rPr>
      </w:pPr>
      <w:r>
        <w:rPr>
          <w:sz w:val="32"/>
        </w:rPr>
        <w:t>Teams:</w:t>
      </w:r>
      <w:r>
        <w:rPr>
          <w:sz w:val="32"/>
        </w:rPr>
        <w:tab/>
      </w:r>
      <w:r>
        <w:rPr>
          <w:sz w:val="32"/>
        </w:rPr>
        <w:tab/>
        <w:t>8</w:t>
      </w:r>
      <w:r w:rsidR="00CB6449">
        <w:rPr>
          <w:sz w:val="32"/>
        </w:rPr>
        <w:t xml:space="preserve"> Teams.</w:t>
      </w:r>
    </w:p>
    <w:p w:rsidR="00CB6449" w:rsidRDefault="00CB6449" w:rsidP="00CB6449"/>
    <w:p w:rsidR="00CB6449" w:rsidRDefault="00CB6449" w:rsidP="00CB6449"/>
    <w:p w:rsidR="00CB6449" w:rsidRDefault="00CB6449" w:rsidP="00CB6449">
      <w:pPr>
        <w:rPr>
          <w:sz w:val="32"/>
        </w:rPr>
      </w:pPr>
      <w:r>
        <w:rPr>
          <w:sz w:val="32"/>
        </w:rPr>
        <w:t>Entry Fee:</w:t>
      </w:r>
      <w:r>
        <w:rPr>
          <w:sz w:val="32"/>
        </w:rPr>
        <w:tab/>
      </w:r>
      <w:r>
        <w:rPr>
          <w:sz w:val="32"/>
        </w:rPr>
        <w:tab/>
        <w:t>$200.00 (Entry fee must be paid prior to first game.)</w:t>
      </w:r>
    </w:p>
    <w:p w:rsidR="00CB6449" w:rsidRDefault="00CB6449" w:rsidP="00CB6449"/>
    <w:p w:rsidR="00CB6449" w:rsidRDefault="00CB6449" w:rsidP="00CB6449"/>
    <w:p w:rsidR="00CB6449" w:rsidRDefault="00CB6449" w:rsidP="00CB6449">
      <w:pPr>
        <w:ind w:left="2160" w:hanging="2160"/>
        <w:rPr>
          <w:sz w:val="32"/>
        </w:rPr>
      </w:pPr>
      <w:r>
        <w:rPr>
          <w:sz w:val="32"/>
        </w:rPr>
        <w:t>Rules:</w:t>
      </w:r>
      <w:r>
        <w:rPr>
          <w:sz w:val="32"/>
        </w:rPr>
        <w:tab/>
        <w:t>The</w:t>
      </w:r>
      <w:r w:rsidR="000774B1">
        <w:rPr>
          <w:sz w:val="32"/>
        </w:rPr>
        <w:t xml:space="preserve"> tournament will be governed by GHSA </w:t>
      </w:r>
      <w:r>
        <w:rPr>
          <w:sz w:val="32"/>
        </w:rPr>
        <w:t>and G.R.P.A.</w:t>
      </w:r>
    </w:p>
    <w:p w:rsidR="00CB6449" w:rsidRDefault="00CB6449" w:rsidP="00CB6449">
      <w:pPr>
        <w:ind w:left="2160" w:hanging="2160"/>
        <w:rPr>
          <w:sz w:val="32"/>
        </w:rPr>
      </w:pPr>
      <w:r>
        <w:rPr>
          <w:sz w:val="32"/>
        </w:rPr>
        <w:tab/>
        <w:t>Rules and Regulations.</w:t>
      </w:r>
    </w:p>
    <w:p w:rsidR="00CB6449" w:rsidRDefault="00CB6449" w:rsidP="00CB6449">
      <w:pPr>
        <w:ind w:left="2160" w:hanging="2160"/>
      </w:pPr>
    </w:p>
    <w:p w:rsidR="00CB6449" w:rsidRDefault="00CB6449" w:rsidP="00CB6449">
      <w:pPr>
        <w:ind w:left="2160" w:hanging="2160"/>
      </w:pPr>
    </w:p>
    <w:p w:rsidR="00CB6449" w:rsidRDefault="00CB6449" w:rsidP="00CB6449">
      <w:pPr>
        <w:ind w:left="2160" w:hanging="2160"/>
        <w:rPr>
          <w:sz w:val="32"/>
        </w:rPr>
      </w:pPr>
      <w:r>
        <w:rPr>
          <w:sz w:val="32"/>
        </w:rPr>
        <w:t>Umpires:</w:t>
      </w:r>
      <w:r>
        <w:rPr>
          <w:sz w:val="32"/>
        </w:rPr>
        <w:tab/>
      </w:r>
      <w:smartTag w:uri="urn:schemas-microsoft-com:office:smarttags" w:element="place">
        <w:smartTag w:uri="urn:schemas-microsoft-com:office:smarttags" w:element="PlaceName">
          <w:r>
            <w:rPr>
              <w:sz w:val="32"/>
            </w:rPr>
            <w:t>Peach</w:t>
          </w:r>
        </w:smartTag>
        <w:r>
          <w:rPr>
            <w:sz w:val="32"/>
          </w:rPr>
          <w:t xml:space="preserve"> </w:t>
        </w:r>
        <w:smartTag w:uri="urn:schemas-microsoft-com:office:smarttags" w:element="PlaceType">
          <w:r>
            <w:rPr>
              <w:sz w:val="32"/>
            </w:rPr>
            <w:t>State</w:t>
          </w:r>
        </w:smartTag>
      </w:smartTag>
      <w:r>
        <w:rPr>
          <w:sz w:val="32"/>
        </w:rPr>
        <w:t>.</w:t>
      </w:r>
    </w:p>
    <w:p w:rsidR="00CB6449" w:rsidRDefault="00CB6449" w:rsidP="00CB6449">
      <w:pPr>
        <w:ind w:left="2160" w:hanging="2160"/>
      </w:pPr>
    </w:p>
    <w:p w:rsidR="00CB6449" w:rsidRDefault="00CB6449" w:rsidP="00CB6449">
      <w:pPr>
        <w:ind w:left="2160" w:hanging="2160"/>
        <w:rPr>
          <w:sz w:val="32"/>
        </w:rPr>
      </w:pPr>
      <w:r>
        <w:rPr>
          <w:sz w:val="32"/>
        </w:rPr>
        <w:t>Awards:</w:t>
      </w:r>
      <w:r>
        <w:rPr>
          <w:sz w:val="32"/>
        </w:rPr>
        <w:tab/>
        <w:t xml:space="preserve">First &amp; Second </w:t>
      </w:r>
      <w:r w:rsidR="0005433B">
        <w:rPr>
          <w:sz w:val="32"/>
        </w:rPr>
        <w:t>place t</w:t>
      </w:r>
      <w:r>
        <w:rPr>
          <w:sz w:val="32"/>
        </w:rPr>
        <w:t xml:space="preserve">eam </w:t>
      </w:r>
      <w:r w:rsidR="0005433B">
        <w:rPr>
          <w:sz w:val="32"/>
        </w:rPr>
        <w:t xml:space="preserve">trophies </w:t>
      </w:r>
      <w:r>
        <w:rPr>
          <w:sz w:val="32"/>
        </w:rPr>
        <w:t xml:space="preserve">and Individual </w:t>
      </w:r>
      <w:r w:rsidR="0005433B">
        <w:rPr>
          <w:sz w:val="32"/>
        </w:rPr>
        <w:t>medals</w:t>
      </w:r>
      <w:r>
        <w:rPr>
          <w:sz w:val="32"/>
        </w:rPr>
        <w:t xml:space="preserve"> provided.</w:t>
      </w:r>
    </w:p>
    <w:p w:rsidR="00CB6449" w:rsidRDefault="00CB6449" w:rsidP="00CB6449">
      <w:pPr>
        <w:ind w:left="2160" w:hanging="2160"/>
      </w:pPr>
    </w:p>
    <w:p w:rsidR="00CB6449" w:rsidRDefault="00CB6449" w:rsidP="00CB6449">
      <w:pPr>
        <w:ind w:left="2160" w:hanging="2160"/>
      </w:pPr>
    </w:p>
    <w:p w:rsidR="00CB6449" w:rsidRDefault="00CB6449" w:rsidP="00CB6449">
      <w:pPr>
        <w:ind w:left="2160" w:hanging="2160"/>
        <w:rPr>
          <w:sz w:val="32"/>
        </w:rPr>
      </w:pPr>
      <w:r>
        <w:rPr>
          <w:sz w:val="32"/>
        </w:rPr>
        <w:t>Protest:</w:t>
      </w:r>
      <w:r>
        <w:rPr>
          <w:sz w:val="32"/>
        </w:rPr>
        <w:tab/>
        <w:t xml:space="preserve">Only a full time Staff member or certified coach may file a protest. Protest will be handled on the spot before the next pitch. Protest fee $50.00 </w:t>
      </w:r>
    </w:p>
    <w:p w:rsidR="00CB6449" w:rsidRDefault="00CB6449" w:rsidP="00CB6449"/>
    <w:p w:rsidR="00CB6449" w:rsidRDefault="00CB6449" w:rsidP="00CB6449">
      <w:pPr>
        <w:ind w:left="2160" w:hanging="2160"/>
        <w:rPr>
          <w:sz w:val="32"/>
        </w:rPr>
      </w:pPr>
      <w:r>
        <w:rPr>
          <w:sz w:val="32"/>
        </w:rPr>
        <w:t>Uniforms:</w:t>
      </w:r>
      <w:r>
        <w:rPr>
          <w:sz w:val="32"/>
        </w:rPr>
        <w:tab/>
        <w:t xml:space="preserve">(See G.R.P.A. Manual- Page </w:t>
      </w:r>
      <w:r w:rsidR="001F1EAC">
        <w:rPr>
          <w:sz w:val="32"/>
        </w:rPr>
        <w:t>98 Article III, Section A</w:t>
      </w:r>
      <w:r>
        <w:rPr>
          <w:sz w:val="32"/>
        </w:rPr>
        <w:t>)</w:t>
      </w:r>
    </w:p>
    <w:p w:rsidR="00CB6449" w:rsidRDefault="00CB6449" w:rsidP="00CB6449">
      <w:pPr>
        <w:ind w:left="2160" w:hanging="2160"/>
      </w:pPr>
    </w:p>
    <w:p w:rsidR="00CB6449" w:rsidRDefault="00CB6449" w:rsidP="00CB6449">
      <w:pPr>
        <w:ind w:left="2160" w:hanging="2160"/>
        <w:rPr>
          <w:sz w:val="32"/>
        </w:rPr>
      </w:pPr>
      <w:r>
        <w:rPr>
          <w:sz w:val="32"/>
        </w:rPr>
        <w:t>Grace Period:</w:t>
      </w:r>
      <w:r>
        <w:rPr>
          <w:sz w:val="32"/>
        </w:rPr>
        <w:tab/>
      </w:r>
      <w:r>
        <w:rPr>
          <w:b/>
          <w:bCs/>
          <w:sz w:val="32"/>
        </w:rPr>
        <w:t>Game Time is Forfeit Time.</w:t>
      </w:r>
      <w:r>
        <w:rPr>
          <w:b/>
          <w:bCs/>
          <w:sz w:val="32"/>
        </w:rPr>
        <w:tab/>
      </w:r>
    </w:p>
    <w:p w:rsidR="00CB6449" w:rsidRDefault="00CB6449" w:rsidP="00CB6449">
      <w:pPr>
        <w:ind w:left="2160" w:hanging="2160"/>
      </w:pPr>
    </w:p>
    <w:p w:rsidR="00CB6449" w:rsidRDefault="00CB6449" w:rsidP="00CB6449">
      <w:pPr>
        <w:ind w:left="2160" w:hanging="2160"/>
        <w:rPr>
          <w:sz w:val="32"/>
        </w:rPr>
      </w:pPr>
      <w:r>
        <w:rPr>
          <w:sz w:val="32"/>
        </w:rPr>
        <w:t>Concession:</w:t>
      </w:r>
      <w:r>
        <w:rPr>
          <w:sz w:val="32"/>
        </w:rPr>
        <w:tab/>
        <w:t>A concession will be available at the fields.</w:t>
      </w:r>
    </w:p>
    <w:p w:rsidR="00CB6449" w:rsidRDefault="00CB6449" w:rsidP="000774B1">
      <w:pPr>
        <w:pStyle w:val="Caption"/>
        <w:rPr>
          <w:sz w:val="32"/>
        </w:rPr>
      </w:pPr>
      <w:r>
        <w:rPr>
          <w:sz w:val="32"/>
        </w:rPr>
        <w:br w:type="page"/>
      </w:r>
    </w:p>
    <w:p w:rsidR="009B75BF" w:rsidRDefault="009B75BF" w:rsidP="00E42B26">
      <w:pPr>
        <w:jc w:val="center"/>
        <w:rPr>
          <w:b/>
          <w:sz w:val="40"/>
        </w:rPr>
      </w:pPr>
    </w:p>
    <w:p w:rsidR="00E42B26" w:rsidRPr="005B558C" w:rsidRDefault="00E42B26" w:rsidP="00E42B26">
      <w:pPr>
        <w:jc w:val="center"/>
        <w:rPr>
          <w:b/>
          <w:sz w:val="40"/>
        </w:rPr>
      </w:pPr>
      <w:r w:rsidRPr="005B558C">
        <w:rPr>
          <w:b/>
          <w:sz w:val="40"/>
        </w:rPr>
        <w:t>2019 Georgia Recreation &amp; Parks Association</w:t>
      </w:r>
    </w:p>
    <w:p w:rsidR="00E42B26" w:rsidRPr="005B558C" w:rsidRDefault="00E42B26" w:rsidP="00E42B26">
      <w:pPr>
        <w:jc w:val="center"/>
        <w:rPr>
          <w:b/>
          <w:sz w:val="40"/>
        </w:rPr>
      </w:pPr>
      <w:r w:rsidRPr="005B558C">
        <w:rPr>
          <w:b/>
          <w:sz w:val="40"/>
        </w:rPr>
        <w:t>G.R.P.A. 12 &amp; Under Major Baseball Tournament</w:t>
      </w:r>
    </w:p>
    <w:p w:rsidR="00CB6449" w:rsidRPr="009B75BF" w:rsidRDefault="00E42B26" w:rsidP="00CB6449">
      <w:pPr>
        <w:pStyle w:val="Caption"/>
        <w:jc w:val="center"/>
        <w:rPr>
          <w:b/>
          <w:sz w:val="36"/>
          <w:szCs w:val="36"/>
        </w:rPr>
      </w:pPr>
      <w:r w:rsidRPr="009B75BF">
        <w:rPr>
          <w:b/>
          <w:sz w:val="36"/>
          <w:szCs w:val="36"/>
        </w:rPr>
        <w:t>June 25 – 29, 2019</w:t>
      </w:r>
    </w:p>
    <w:p w:rsidR="00E42B26" w:rsidRDefault="00E42B26" w:rsidP="00E42B26"/>
    <w:p w:rsidR="009B75BF" w:rsidRDefault="009B75BF" w:rsidP="00E42B26"/>
    <w:p w:rsidR="00E42B26" w:rsidRDefault="00E42B26" w:rsidP="00E42B26"/>
    <w:p w:rsidR="00E42B26" w:rsidRPr="009B75BF" w:rsidRDefault="00E42B26" w:rsidP="00E42B26">
      <w:pPr>
        <w:rPr>
          <w:sz w:val="32"/>
          <w:szCs w:val="32"/>
        </w:rPr>
      </w:pPr>
      <w:r w:rsidRPr="009B75BF">
        <w:rPr>
          <w:sz w:val="32"/>
          <w:szCs w:val="32"/>
        </w:rPr>
        <w:t>Dear coaches, players and parents:</w:t>
      </w:r>
    </w:p>
    <w:p w:rsidR="00E42B26" w:rsidRPr="009B75BF" w:rsidRDefault="00E42B26" w:rsidP="00E42B26">
      <w:pPr>
        <w:rPr>
          <w:sz w:val="32"/>
          <w:szCs w:val="32"/>
        </w:rPr>
      </w:pPr>
      <w:r w:rsidRPr="009B75BF">
        <w:rPr>
          <w:sz w:val="32"/>
          <w:szCs w:val="32"/>
        </w:rPr>
        <w:t>Clayton County would like to welcome you all to Lovejoy Regional Park. Information has been listed above with all contact information for staff during the tournament. You may reach the coordinators at any time, before and after hours.</w:t>
      </w:r>
    </w:p>
    <w:p w:rsidR="00E42B26" w:rsidRPr="009B75BF" w:rsidRDefault="00E42B26" w:rsidP="00E42B26">
      <w:pPr>
        <w:rPr>
          <w:sz w:val="32"/>
          <w:szCs w:val="32"/>
        </w:rPr>
      </w:pPr>
    </w:p>
    <w:p w:rsidR="00E42B26" w:rsidRPr="009B75BF" w:rsidRDefault="00E42B26" w:rsidP="00E42B26">
      <w:pPr>
        <w:rPr>
          <w:sz w:val="32"/>
          <w:szCs w:val="32"/>
        </w:rPr>
      </w:pPr>
      <w:r w:rsidRPr="009B75BF">
        <w:rPr>
          <w:sz w:val="32"/>
          <w:szCs w:val="32"/>
        </w:rPr>
        <w:t>GRPA rosters are required and must be typed and alphabetized or your agency will be fined by the district and state</w:t>
      </w:r>
      <w:r w:rsidR="009B75BF" w:rsidRPr="009B75BF">
        <w:rPr>
          <w:sz w:val="32"/>
          <w:szCs w:val="32"/>
        </w:rPr>
        <w:t xml:space="preserve">. Rosters must include a copy of each player’s birth certificate. </w:t>
      </w:r>
    </w:p>
    <w:p w:rsidR="009B75BF" w:rsidRPr="009B75BF" w:rsidRDefault="009B75BF" w:rsidP="00E42B26">
      <w:pPr>
        <w:rPr>
          <w:sz w:val="32"/>
          <w:szCs w:val="32"/>
        </w:rPr>
      </w:pPr>
    </w:p>
    <w:p w:rsidR="009B75BF" w:rsidRPr="009B75BF" w:rsidRDefault="009B75BF" w:rsidP="00E42B26">
      <w:pPr>
        <w:rPr>
          <w:sz w:val="32"/>
          <w:szCs w:val="32"/>
        </w:rPr>
      </w:pPr>
      <w:r w:rsidRPr="009B75BF">
        <w:rPr>
          <w:b/>
          <w:sz w:val="32"/>
          <w:szCs w:val="32"/>
          <w:u w:val="single"/>
        </w:rPr>
        <w:t>Admission:</w:t>
      </w:r>
      <w:r w:rsidRPr="009B75BF">
        <w:rPr>
          <w:sz w:val="32"/>
          <w:szCs w:val="32"/>
        </w:rPr>
        <w:t xml:space="preserve"> The fee for admission will be $5.00 for adults, $2.00 for senior adults (55 &amp; older) and students (ages 6-17), and under 6 is free. Uniformed players and coaches will be admitted free. </w:t>
      </w:r>
    </w:p>
    <w:p w:rsidR="009B75BF" w:rsidRPr="009B75BF" w:rsidRDefault="009B75BF" w:rsidP="00E42B26">
      <w:pPr>
        <w:rPr>
          <w:sz w:val="32"/>
          <w:szCs w:val="32"/>
        </w:rPr>
      </w:pPr>
      <w:r w:rsidRPr="009B75BF">
        <w:rPr>
          <w:sz w:val="32"/>
          <w:szCs w:val="32"/>
        </w:rPr>
        <w:t>(A limit of 3 coaches per team will be admitted free, team moms are not included.)</w:t>
      </w:r>
    </w:p>
    <w:p w:rsidR="009B75BF" w:rsidRPr="009B75BF" w:rsidRDefault="009B75BF" w:rsidP="00E42B26">
      <w:pPr>
        <w:rPr>
          <w:sz w:val="32"/>
          <w:szCs w:val="32"/>
        </w:rPr>
      </w:pPr>
    </w:p>
    <w:p w:rsidR="009B75BF" w:rsidRPr="009B75BF" w:rsidRDefault="009B75BF" w:rsidP="00E42B26">
      <w:pPr>
        <w:rPr>
          <w:sz w:val="32"/>
          <w:szCs w:val="32"/>
        </w:rPr>
      </w:pPr>
      <w:r w:rsidRPr="009B75BF">
        <w:rPr>
          <w:b/>
          <w:sz w:val="32"/>
          <w:szCs w:val="32"/>
          <w:u w:val="single"/>
        </w:rPr>
        <w:t>Bikes, Skateboards, roller skates, etc.:</w:t>
      </w:r>
      <w:r w:rsidRPr="009B75BF">
        <w:rPr>
          <w:sz w:val="32"/>
          <w:szCs w:val="32"/>
        </w:rPr>
        <w:t xml:space="preserve"> The items listed </w:t>
      </w:r>
      <w:r>
        <w:rPr>
          <w:sz w:val="32"/>
          <w:szCs w:val="32"/>
        </w:rPr>
        <w:t>are not allowed inside the park</w:t>
      </w:r>
      <w:r w:rsidRPr="009B75BF">
        <w:rPr>
          <w:sz w:val="32"/>
          <w:szCs w:val="32"/>
        </w:rPr>
        <w:t>. Pets on a leash are allowed. (At no point should the leash be off the pet)</w:t>
      </w:r>
    </w:p>
    <w:p w:rsidR="009B75BF" w:rsidRPr="009B75BF" w:rsidRDefault="009B75BF" w:rsidP="00E42B26">
      <w:pPr>
        <w:rPr>
          <w:sz w:val="32"/>
          <w:szCs w:val="32"/>
        </w:rPr>
      </w:pPr>
    </w:p>
    <w:p w:rsidR="009B75BF" w:rsidRPr="009B75BF" w:rsidRDefault="009B75BF" w:rsidP="00E42B26">
      <w:pPr>
        <w:rPr>
          <w:sz w:val="32"/>
          <w:szCs w:val="32"/>
        </w:rPr>
      </w:pPr>
      <w:r w:rsidRPr="009B75BF">
        <w:rPr>
          <w:sz w:val="32"/>
          <w:szCs w:val="32"/>
        </w:rPr>
        <w:t>CCPR is an alcohol and tobacco free facility.</w:t>
      </w:r>
    </w:p>
    <w:p w:rsidR="00E42B26" w:rsidRPr="009B75BF" w:rsidRDefault="00E42B26" w:rsidP="00E42B26">
      <w:pPr>
        <w:rPr>
          <w:sz w:val="32"/>
          <w:szCs w:val="32"/>
        </w:rPr>
      </w:pPr>
    </w:p>
    <w:p w:rsidR="00E42B26" w:rsidRDefault="00E42B26" w:rsidP="00E42B26"/>
    <w:p w:rsidR="00E42B26" w:rsidRDefault="00E42B26" w:rsidP="00E42B26"/>
    <w:p w:rsidR="00E42B26" w:rsidRDefault="00E42B26" w:rsidP="00E42B26"/>
    <w:p w:rsidR="00E42B26" w:rsidRDefault="00E42B26" w:rsidP="00E42B26"/>
    <w:p w:rsidR="00E42B26" w:rsidRDefault="00E42B26" w:rsidP="00E42B26"/>
    <w:p w:rsidR="00E42B26" w:rsidRPr="00C10F91" w:rsidRDefault="00C10F91" w:rsidP="00E1222A">
      <w:pPr>
        <w:jc w:val="center"/>
        <w:rPr>
          <w:b/>
          <w:i/>
          <w:color w:val="FF0000"/>
          <w:sz w:val="32"/>
          <w:szCs w:val="32"/>
        </w:rPr>
      </w:pPr>
      <w:r w:rsidRPr="00C10F91">
        <w:rPr>
          <w:b/>
          <w:i/>
          <w:color w:val="FF0000"/>
          <w:sz w:val="32"/>
          <w:szCs w:val="32"/>
        </w:rPr>
        <w:t>“It Starts in the Parks”</w:t>
      </w:r>
    </w:p>
    <w:p w:rsidR="00E42B26" w:rsidRDefault="00E42B26" w:rsidP="00E42B26"/>
    <w:p w:rsidR="00E42B26" w:rsidRDefault="00E42B26" w:rsidP="00E42B26"/>
    <w:p w:rsidR="00CB6449" w:rsidRPr="00B52401" w:rsidRDefault="00CB6449" w:rsidP="00CB6449">
      <w:pPr>
        <w:pStyle w:val="Caption"/>
        <w:jc w:val="center"/>
        <w:rPr>
          <w:b/>
          <w:sz w:val="48"/>
          <w:szCs w:val="48"/>
        </w:rPr>
      </w:pPr>
      <w:r w:rsidRPr="00B52401">
        <w:rPr>
          <w:b/>
          <w:sz w:val="48"/>
          <w:szCs w:val="48"/>
        </w:rPr>
        <w:t>Directions to Lovejoy Regional Park</w:t>
      </w:r>
    </w:p>
    <w:p w:rsidR="00CB6449" w:rsidRDefault="00CB6449" w:rsidP="00CB6449">
      <w:pPr>
        <w:jc w:val="center"/>
      </w:pPr>
    </w:p>
    <w:p w:rsidR="00CB6449" w:rsidRDefault="00CB6449" w:rsidP="00CB6449">
      <w:pPr>
        <w:jc w:val="center"/>
      </w:pPr>
    </w:p>
    <w:p w:rsidR="00CB6449" w:rsidRDefault="00CB6449" w:rsidP="00CB6449">
      <w:pPr>
        <w:rPr>
          <w:sz w:val="30"/>
        </w:rPr>
      </w:pPr>
      <w:r>
        <w:rPr>
          <w:b/>
          <w:i/>
          <w:sz w:val="30"/>
        </w:rPr>
        <w:t>FROM 75 SOUTH (</w:t>
      </w:r>
      <w:smartTag w:uri="urn:schemas-microsoft-com:office:smarttags" w:element="place">
        <w:smartTag w:uri="urn:schemas-microsoft-com:office:smarttags" w:element="City">
          <w:r>
            <w:rPr>
              <w:b/>
              <w:i/>
              <w:sz w:val="30"/>
            </w:rPr>
            <w:t>Atlanta</w:t>
          </w:r>
        </w:smartTag>
      </w:smartTag>
      <w:r>
        <w:rPr>
          <w:b/>
          <w:i/>
          <w:sz w:val="30"/>
        </w:rPr>
        <w:t xml:space="preserve">) </w:t>
      </w:r>
      <w:r>
        <w:rPr>
          <w:sz w:val="30"/>
        </w:rPr>
        <w:tab/>
        <w:t xml:space="preserve">Exit #235 on </w:t>
      </w:r>
      <w:smartTag w:uri="urn:schemas-microsoft-com:office:smarttags" w:element="Street">
        <w:smartTag w:uri="urn:schemas-microsoft-com:office:smarttags" w:element="address">
          <w:r>
            <w:rPr>
              <w:sz w:val="30"/>
            </w:rPr>
            <w:t>Tara Blvd.</w:t>
          </w:r>
        </w:smartTag>
      </w:smartTag>
      <w:r>
        <w:rPr>
          <w:sz w:val="30"/>
        </w:rPr>
        <w:t xml:space="preserve"> / 1941.  Keep traveling South on </w:t>
      </w:r>
      <w:smartTag w:uri="urn:schemas-microsoft-com:office:smarttags" w:element="Street">
        <w:smartTag w:uri="urn:schemas-microsoft-com:office:smarttags" w:element="address">
          <w:r>
            <w:rPr>
              <w:sz w:val="30"/>
            </w:rPr>
            <w:t>Tara Blvd.</w:t>
          </w:r>
        </w:smartTag>
      </w:smartTag>
      <w:r w:rsidR="00EE00EA">
        <w:rPr>
          <w:sz w:val="30"/>
        </w:rPr>
        <w:t xml:space="preserve"> Until you see the Food Depot</w:t>
      </w:r>
      <w:r>
        <w:rPr>
          <w:sz w:val="30"/>
        </w:rPr>
        <w:t xml:space="preserve"> Grocery Store on the right.  Turn Right on </w:t>
      </w:r>
      <w:smartTag w:uri="urn:schemas-microsoft-com:office:smarttags" w:element="Street">
        <w:smartTag w:uri="urn:schemas-microsoft-com:office:smarttags" w:element="address">
          <w:r>
            <w:rPr>
              <w:sz w:val="30"/>
            </w:rPr>
            <w:t>McDonough Rd.</w:t>
          </w:r>
        </w:smartTag>
      </w:smartTag>
      <w:r>
        <w:rPr>
          <w:sz w:val="30"/>
        </w:rPr>
        <w:t xml:space="preserve">  </w:t>
      </w:r>
      <w:smartTag w:uri="urn:schemas:contacts" w:element="Sn">
        <w:r>
          <w:rPr>
            <w:sz w:val="30"/>
          </w:rPr>
          <w:t>Park</w:t>
        </w:r>
      </w:smartTag>
      <w:r>
        <w:rPr>
          <w:sz w:val="30"/>
        </w:rPr>
        <w:t xml:space="preserve"> will be approx. ½ mile on your left.</w:t>
      </w:r>
    </w:p>
    <w:p w:rsidR="00CB6449" w:rsidRDefault="00CB6449" w:rsidP="00CB6449"/>
    <w:p w:rsidR="00CB6449" w:rsidRDefault="00CB6449" w:rsidP="00CB6449">
      <w:pPr>
        <w:shd w:val="pct25" w:color="auto" w:fill="auto"/>
      </w:pPr>
    </w:p>
    <w:p w:rsidR="00CB6449" w:rsidRDefault="00CB6449" w:rsidP="00CB6449"/>
    <w:p w:rsidR="00CB6449" w:rsidRDefault="00CB6449" w:rsidP="00CB6449">
      <w:pPr>
        <w:jc w:val="center"/>
      </w:pPr>
    </w:p>
    <w:p w:rsidR="00CB6449" w:rsidRDefault="00CB6449" w:rsidP="00CB6449">
      <w:r>
        <w:rPr>
          <w:b/>
          <w:i/>
          <w:sz w:val="30"/>
        </w:rPr>
        <w:t>FROM 75 NORTH (</w:t>
      </w:r>
      <w:smartTag w:uri="urn:schemas:contacts" w:element="Sn">
        <w:r>
          <w:rPr>
            <w:b/>
            <w:i/>
            <w:sz w:val="30"/>
          </w:rPr>
          <w:t>Macon</w:t>
        </w:r>
      </w:smartTag>
      <w:r>
        <w:rPr>
          <w:b/>
          <w:i/>
          <w:sz w:val="30"/>
        </w:rPr>
        <w:t xml:space="preserve">) </w:t>
      </w:r>
      <w:r>
        <w:rPr>
          <w:sz w:val="30"/>
        </w:rPr>
        <w:tab/>
        <w:t>Exit 218 Hwy. 81/20.  Turn left off the exit. Go to 2</w:t>
      </w:r>
      <w:r w:rsidRPr="002B3DFC">
        <w:rPr>
          <w:sz w:val="30"/>
          <w:vertAlign w:val="superscript"/>
        </w:rPr>
        <w:t>nd</w:t>
      </w:r>
      <w:r>
        <w:rPr>
          <w:sz w:val="30"/>
        </w:rPr>
        <w:t xml:space="preserve"> light turn right onto 81.  Take a right at the stop sign.  Cross over 19/41 at the </w:t>
      </w:r>
      <w:r w:rsidR="00113484">
        <w:rPr>
          <w:sz w:val="30"/>
        </w:rPr>
        <w:t>Food Depot</w:t>
      </w:r>
      <w:r>
        <w:rPr>
          <w:sz w:val="30"/>
        </w:rPr>
        <w:t xml:space="preserve">.  </w:t>
      </w:r>
      <w:smartTag w:uri="urn:schemas:contacts" w:element="Sn">
        <w:r>
          <w:rPr>
            <w:sz w:val="30"/>
          </w:rPr>
          <w:t>Park</w:t>
        </w:r>
      </w:smartTag>
      <w:r>
        <w:rPr>
          <w:sz w:val="30"/>
        </w:rPr>
        <w:t xml:space="preserve"> will be approx. ½ mile on your left.</w:t>
      </w:r>
    </w:p>
    <w:p w:rsidR="00CB6449" w:rsidRDefault="00CB6449" w:rsidP="00CB6449"/>
    <w:p w:rsidR="00CB6449" w:rsidRDefault="00CB6449" w:rsidP="00CB6449">
      <w:pPr>
        <w:shd w:val="pct25" w:color="auto" w:fill="auto"/>
      </w:pPr>
    </w:p>
    <w:p w:rsidR="00CB6449" w:rsidRDefault="00CB6449" w:rsidP="00CB6449"/>
    <w:p w:rsidR="00CB6449" w:rsidRDefault="00CB6449" w:rsidP="00CB6449">
      <w:pPr>
        <w:rPr>
          <w:sz w:val="30"/>
        </w:rPr>
      </w:pPr>
      <w:r>
        <w:rPr>
          <w:b/>
          <w:i/>
          <w:sz w:val="30"/>
        </w:rPr>
        <w:t xml:space="preserve">From </w:t>
      </w:r>
      <w:smartTag w:uri="urn:schemas-microsoft-com:office:smarttags" w:element="place">
        <w:smartTag w:uri="urn:schemas:contacts" w:element="GivenName">
          <w:smartTag w:uri="urn:schemas-microsoft-com:office:smarttags" w:element="country-region">
            <w:r>
              <w:rPr>
                <w:b/>
                <w:i/>
                <w:sz w:val="30"/>
              </w:rPr>
              <w:t>Georgia</w:t>
            </w:r>
          </w:smartTag>
        </w:smartTag>
      </w:smartTag>
      <w:r>
        <w:rPr>
          <w:b/>
          <w:i/>
          <w:sz w:val="30"/>
        </w:rPr>
        <w:t xml:space="preserve"> 85 (Riverdale)</w:t>
      </w:r>
      <w:r>
        <w:rPr>
          <w:sz w:val="30"/>
        </w:rPr>
        <w:tab/>
        <w:t xml:space="preserve">Take Hwy. 138 east to </w:t>
      </w:r>
      <w:smartTag w:uri="urn:schemas-microsoft-com:office:smarttags" w:element="Street">
        <w:smartTag w:uri="urn:schemas-microsoft-com:office:smarttags" w:element="address">
          <w:r>
            <w:rPr>
              <w:sz w:val="30"/>
            </w:rPr>
            <w:t>Tara Blvd.</w:t>
          </w:r>
        </w:smartTag>
      </w:smartTag>
      <w:r>
        <w:rPr>
          <w:sz w:val="30"/>
        </w:rPr>
        <w:t xml:space="preserve">  Turn Right on </w:t>
      </w:r>
      <w:smartTag w:uri="urn:schemas-microsoft-com:office:smarttags" w:element="Street">
        <w:smartTag w:uri="urn:schemas-microsoft-com:office:smarttags" w:element="address">
          <w:r>
            <w:rPr>
              <w:sz w:val="30"/>
            </w:rPr>
            <w:t>Tara Blvd.</w:t>
          </w:r>
        </w:smartTag>
      </w:smartTag>
      <w:r>
        <w:rPr>
          <w:sz w:val="30"/>
        </w:rPr>
        <w:t xml:space="preserve"> Turn Right on </w:t>
      </w:r>
      <w:smartTag w:uri="urn:schemas-microsoft-com:office:smarttags" w:element="Street">
        <w:smartTag w:uri="urn:schemas-microsoft-com:office:smarttags" w:element="address">
          <w:r>
            <w:rPr>
              <w:sz w:val="30"/>
            </w:rPr>
            <w:t>McDonough Rd.</w:t>
          </w:r>
        </w:smartTag>
      </w:smartTag>
      <w:r>
        <w:rPr>
          <w:sz w:val="30"/>
        </w:rPr>
        <w:t xml:space="preserve">  </w:t>
      </w:r>
      <w:smartTag w:uri="urn:schemas:contacts" w:element="Sn">
        <w:r>
          <w:rPr>
            <w:sz w:val="30"/>
          </w:rPr>
          <w:t>Park</w:t>
        </w:r>
      </w:smartTag>
      <w:r>
        <w:rPr>
          <w:sz w:val="30"/>
        </w:rPr>
        <w:t xml:space="preserve"> will be approx. ½ mile on your left.</w:t>
      </w:r>
    </w:p>
    <w:p w:rsidR="00CB6449" w:rsidRDefault="00CB6449" w:rsidP="00CB6449"/>
    <w:p w:rsidR="00CB6449" w:rsidRDefault="00CB6449" w:rsidP="00CB6449">
      <w:pPr>
        <w:shd w:val="pct25" w:color="auto" w:fill="auto"/>
      </w:pPr>
    </w:p>
    <w:p w:rsidR="00CB6449" w:rsidRDefault="00CB6449" w:rsidP="00CB6449"/>
    <w:p w:rsidR="00CB6449" w:rsidRDefault="00CB6449" w:rsidP="00CB6449">
      <w:pPr>
        <w:rPr>
          <w:sz w:val="30"/>
        </w:rPr>
      </w:pPr>
      <w:r>
        <w:rPr>
          <w:b/>
          <w:i/>
          <w:sz w:val="30"/>
        </w:rPr>
        <w:t>From Hwy. 54 (</w:t>
      </w:r>
      <w:smartTag w:uri="urn:schemas-microsoft-com:office:smarttags" w:element="City">
        <w:r>
          <w:rPr>
            <w:b/>
            <w:i/>
            <w:sz w:val="30"/>
          </w:rPr>
          <w:t>Fayetteville</w:t>
        </w:r>
      </w:smartTag>
      <w:r>
        <w:rPr>
          <w:b/>
          <w:i/>
          <w:sz w:val="30"/>
        </w:rPr>
        <w:t xml:space="preserve">)  </w:t>
      </w:r>
      <w:r>
        <w:rPr>
          <w:b/>
          <w:i/>
          <w:sz w:val="30"/>
        </w:rPr>
        <w:tab/>
      </w:r>
      <w:r>
        <w:rPr>
          <w:sz w:val="30"/>
        </w:rPr>
        <w:t xml:space="preserve">Take Hwy. 54 East toward </w:t>
      </w:r>
      <w:smartTag w:uri="urn:schemas-microsoft-com:office:smarttags" w:element="place">
        <w:smartTag w:uri="urn:schemas-microsoft-com:office:smarttags" w:element="City">
          <w:r>
            <w:rPr>
              <w:sz w:val="30"/>
            </w:rPr>
            <w:t>Jonesboro</w:t>
          </w:r>
        </w:smartTag>
      </w:smartTag>
      <w:r>
        <w:rPr>
          <w:sz w:val="30"/>
        </w:rPr>
        <w:t xml:space="preserve">. Turn Right on </w:t>
      </w:r>
      <w:smartTag w:uri="urn:schemas-microsoft-com:office:smarttags" w:element="Street">
        <w:smartTag w:uri="urn:schemas-microsoft-com:office:smarttags" w:element="address">
          <w:r>
            <w:rPr>
              <w:sz w:val="30"/>
            </w:rPr>
            <w:t>McDonough Rd.</w:t>
          </w:r>
        </w:smartTag>
      </w:smartTag>
      <w:r>
        <w:rPr>
          <w:sz w:val="30"/>
        </w:rPr>
        <w:t xml:space="preserve">  </w:t>
      </w:r>
      <w:smartTag w:uri="urn:schemas:contacts" w:element="Sn">
        <w:r>
          <w:rPr>
            <w:sz w:val="30"/>
          </w:rPr>
          <w:t>Park</w:t>
        </w:r>
      </w:smartTag>
      <w:r>
        <w:rPr>
          <w:sz w:val="30"/>
        </w:rPr>
        <w:t xml:space="preserve"> will be approx. 8 miles on your Right.</w:t>
      </w:r>
    </w:p>
    <w:p w:rsidR="00CB6449" w:rsidRDefault="00CB6449" w:rsidP="00CB6449"/>
    <w:p w:rsidR="00CB6449" w:rsidRDefault="00CB6449" w:rsidP="00CB6449">
      <w:pPr>
        <w:shd w:val="pct25" w:color="auto" w:fill="auto"/>
      </w:pPr>
    </w:p>
    <w:p w:rsidR="00CB6449" w:rsidRDefault="00CB6449" w:rsidP="00CB6449"/>
    <w:p w:rsidR="00CB6449" w:rsidRDefault="00CB6449" w:rsidP="00CB6449">
      <w:pPr>
        <w:rPr>
          <w:sz w:val="30"/>
        </w:rPr>
      </w:pPr>
      <w:r>
        <w:rPr>
          <w:b/>
          <w:i/>
          <w:sz w:val="30"/>
        </w:rPr>
        <w:t>From Interstate 85</w:t>
      </w:r>
      <w:r>
        <w:rPr>
          <w:sz w:val="30"/>
        </w:rPr>
        <w:t xml:space="preserve"> </w:t>
      </w:r>
      <w:r w:rsidRPr="002B3DFC">
        <w:rPr>
          <w:b/>
          <w:i/>
          <w:sz w:val="30"/>
        </w:rPr>
        <w:t>(LaGrange)</w:t>
      </w:r>
      <w:r>
        <w:rPr>
          <w:sz w:val="30"/>
        </w:rPr>
        <w:t xml:space="preserve"> </w:t>
      </w:r>
      <w:r>
        <w:rPr>
          <w:sz w:val="30"/>
        </w:rPr>
        <w:tab/>
        <w:t>Take I</w:t>
      </w:r>
      <w:r w:rsidR="00EE00EA">
        <w:rPr>
          <w:sz w:val="30"/>
        </w:rPr>
        <w:t xml:space="preserve"> </w:t>
      </w:r>
      <w:r>
        <w:rPr>
          <w:sz w:val="30"/>
        </w:rPr>
        <w:t>-</w:t>
      </w:r>
      <w:r w:rsidR="00EE00EA">
        <w:rPr>
          <w:sz w:val="30"/>
        </w:rPr>
        <w:t xml:space="preserve"> </w:t>
      </w:r>
      <w:r>
        <w:rPr>
          <w:sz w:val="30"/>
        </w:rPr>
        <w:t xml:space="preserve">85 North to Exit 13 / Hwy. 138 east to </w:t>
      </w:r>
      <w:smartTag w:uri="urn:schemas-microsoft-com:office:smarttags" w:element="Street">
        <w:smartTag w:uri="urn:schemas-microsoft-com:office:smarttags" w:element="address">
          <w:r>
            <w:rPr>
              <w:sz w:val="30"/>
            </w:rPr>
            <w:t>Tara Blvd.</w:t>
          </w:r>
        </w:smartTag>
      </w:smartTag>
      <w:r>
        <w:rPr>
          <w:sz w:val="30"/>
        </w:rPr>
        <w:t xml:space="preserve">  Turn Right on </w:t>
      </w:r>
      <w:smartTag w:uri="urn:schemas-microsoft-com:office:smarttags" w:element="Street">
        <w:smartTag w:uri="urn:schemas-microsoft-com:office:smarttags" w:element="address">
          <w:r>
            <w:rPr>
              <w:sz w:val="30"/>
            </w:rPr>
            <w:t>Tara Blvd.</w:t>
          </w:r>
        </w:smartTag>
      </w:smartTag>
      <w:r>
        <w:rPr>
          <w:sz w:val="30"/>
        </w:rPr>
        <w:t xml:space="preserve"> Turn Right on </w:t>
      </w:r>
      <w:smartTag w:uri="urn:schemas-microsoft-com:office:smarttags" w:element="Street">
        <w:smartTag w:uri="urn:schemas-microsoft-com:office:smarttags" w:element="address">
          <w:r>
            <w:rPr>
              <w:sz w:val="30"/>
            </w:rPr>
            <w:t>McDonough Rd.</w:t>
          </w:r>
        </w:smartTag>
      </w:smartTag>
      <w:r>
        <w:rPr>
          <w:sz w:val="30"/>
        </w:rPr>
        <w:t xml:space="preserve">  </w:t>
      </w:r>
      <w:smartTag w:uri="urn:schemas:contacts" w:element="Sn">
        <w:r>
          <w:rPr>
            <w:sz w:val="30"/>
          </w:rPr>
          <w:t>Park</w:t>
        </w:r>
      </w:smartTag>
      <w:r>
        <w:rPr>
          <w:sz w:val="30"/>
        </w:rPr>
        <w:t xml:space="preserve"> will be approx. ½ mile on your left.</w:t>
      </w:r>
    </w:p>
    <w:p w:rsidR="00CB6449" w:rsidRPr="00F9057F" w:rsidRDefault="00CB6449" w:rsidP="00CB6449"/>
    <w:p w:rsidR="00CB6449" w:rsidRPr="006A5347" w:rsidRDefault="00CB6449" w:rsidP="00CB6449">
      <w:pPr>
        <w:shd w:val="pct25" w:color="auto" w:fill="auto"/>
      </w:pPr>
    </w:p>
    <w:p w:rsidR="001A5482" w:rsidRDefault="001A5482" w:rsidP="001A5482">
      <w:pPr>
        <w:rPr>
          <w:b/>
          <w:i/>
          <w:sz w:val="28"/>
        </w:rPr>
      </w:pPr>
    </w:p>
    <w:p w:rsidR="00CB6449" w:rsidRPr="001A5482" w:rsidRDefault="001A5482" w:rsidP="001A5482">
      <w:pPr>
        <w:rPr>
          <w:sz w:val="28"/>
        </w:rPr>
      </w:pPr>
      <w:r>
        <w:rPr>
          <w:b/>
          <w:i/>
          <w:sz w:val="28"/>
        </w:rPr>
        <w:t>F</w:t>
      </w:r>
      <w:r w:rsidR="001F1EAC" w:rsidRPr="001A5482">
        <w:rPr>
          <w:b/>
          <w:i/>
          <w:sz w:val="28"/>
        </w:rPr>
        <w:t>rom</w:t>
      </w:r>
      <w:r w:rsidRPr="001A5482">
        <w:rPr>
          <w:b/>
          <w:i/>
          <w:sz w:val="28"/>
        </w:rPr>
        <w:t xml:space="preserve"> Exit 2</w:t>
      </w:r>
      <w:r w:rsidR="00113484">
        <w:rPr>
          <w:b/>
          <w:i/>
          <w:sz w:val="28"/>
        </w:rPr>
        <w:t>21</w:t>
      </w:r>
      <w:r w:rsidRPr="001A5482">
        <w:rPr>
          <w:b/>
          <w:i/>
          <w:sz w:val="28"/>
        </w:rPr>
        <w:t xml:space="preserve"> (Jonesboro Road):</w:t>
      </w:r>
      <w:r>
        <w:rPr>
          <w:b/>
          <w:i/>
          <w:sz w:val="28"/>
        </w:rPr>
        <w:t xml:space="preserve">  </w:t>
      </w:r>
      <w:r w:rsidRPr="001A5482">
        <w:rPr>
          <w:sz w:val="28"/>
        </w:rPr>
        <w:t>Take Jonesboro Road west away from Interstate 75. Drive approximately 5-6 miles until the road comes to an end. Turn right onto McDonough Rd, and cross over Tara Blvd. Make the second left into Gerald Mathews Complex and the park is on your left.</w:t>
      </w:r>
    </w:p>
    <w:p w:rsidR="00D67046" w:rsidRPr="005B558C" w:rsidRDefault="00CB6449" w:rsidP="001A5482">
      <w:pPr>
        <w:jc w:val="center"/>
        <w:rPr>
          <w:b/>
          <w:sz w:val="64"/>
          <w:szCs w:val="64"/>
        </w:rPr>
      </w:pPr>
      <w:r>
        <w:rPr>
          <w:sz w:val="32"/>
        </w:rPr>
        <w:br w:type="page"/>
      </w:r>
      <w:r w:rsidR="001A5482" w:rsidRPr="005B558C">
        <w:rPr>
          <w:b/>
          <w:sz w:val="64"/>
          <w:szCs w:val="64"/>
        </w:rPr>
        <w:lastRenderedPageBreak/>
        <w:t xml:space="preserve">Recommended Hotels </w:t>
      </w:r>
    </w:p>
    <w:p w:rsidR="00F90780" w:rsidRDefault="00F90780" w:rsidP="00F90780">
      <w:pPr>
        <w:shd w:val="clear" w:color="auto" w:fill="2C5F99"/>
        <w:spacing w:line="360" w:lineRule="atLeast"/>
        <w:jc w:val="center"/>
        <w:rPr>
          <w:rFonts w:ascii="Arial" w:hAnsi="Arial" w:cs="Arial"/>
          <w:color w:val="FFFFFF"/>
          <w:spacing w:val="15"/>
          <w:sz w:val="30"/>
          <w:szCs w:val="30"/>
        </w:rPr>
      </w:pPr>
    </w:p>
    <w:p w:rsidR="001A5482" w:rsidRDefault="001A5482" w:rsidP="001A5482">
      <w:pPr>
        <w:jc w:val="center"/>
      </w:pPr>
    </w:p>
    <w:p w:rsidR="001A5482" w:rsidRPr="005B558C" w:rsidRDefault="001A5482" w:rsidP="00011365">
      <w:pPr>
        <w:jc w:val="center"/>
        <w:rPr>
          <w:b/>
          <w:i/>
          <w:color w:val="2E74B5" w:themeColor="accent1" w:themeShade="BF"/>
          <w:sz w:val="32"/>
          <w:szCs w:val="32"/>
        </w:rPr>
      </w:pPr>
      <w:r w:rsidRPr="005B558C">
        <w:rPr>
          <w:b/>
          <w:i/>
          <w:color w:val="2E74B5" w:themeColor="accent1" w:themeShade="BF"/>
          <w:sz w:val="32"/>
          <w:szCs w:val="32"/>
        </w:rPr>
        <w:t>Courtyard by Marriott</w:t>
      </w:r>
    </w:p>
    <w:p w:rsidR="001A5482" w:rsidRPr="00F90780" w:rsidRDefault="00F90780" w:rsidP="00011365">
      <w:pPr>
        <w:jc w:val="center"/>
        <w:rPr>
          <w:i/>
          <w:sz w:val="32"/>
          <w:szCs w:val="32"/>
        </w:rPr>
      </w:pPr>
      <w:r>
        <w:rPr>
          <w:i/>
          <w:sz w:val="32"/>
          <w:szCs w:val="32"/>
        </w:rPr>
        <w:t xml:space="preserve">115 Mill Road, </w:t>
      </w:r>
      <w:r w:rsidR="001A5482" w:rsidRPr="00F90780">
        <w:rPr>
          <w:i/>
          <w:sz w:val="32"/>
          <w:szCs w:val="32"/>
        </w:rPr>
        <w:t>McDonough Ga</w:t>
      </w:r>
    </w:p>
    <w:p w:rsidR="001A5482" w:rsidRPr="00F90780" w:rsidRDefault="001A5482" w:rsidP="00011365">
      <w:pPr>
        <w:jc w:val="center"/>
        <w:rPr>
          <w:i/>
          <w:sz w:val="32"/>
          <w:szCs w:val="32"/>
        </w:rPr>
      </w:pPr>
      <w:r w:rsidRPr="00F90780">
        <w:rPr>
          <w:i/>
          <w:sz w:val="32"/>
          <w:szCs w:val="32"/>
        </w:rPr>
        <w:t>678-902-9000</w:t>
      </w:r>
    </w:p>
    <w:p w:rsidR="001A5482" w:rsidRPr="00F90780" w:rsidRDefault="001A5482" w:rsidP="00011365">
      <w:pPr>
        <w:jc w:val="center"/>
        <w:rPr>
          <w:i/>
          <w:sz w:val="32"/>
          <w:szCs w:val="32"/>
        </w:rPr>
      </w:pPr>
    </w:p>
    <w:p w:rsidR="00F90780" w:rsidRPr="005B558C" w:rsidRDefault="00F90780" w:rsidP="00011365">
      <w:pPr>
        <w:jc w:val="center"/>
        <w:rPr>
          <w:b/>
          <w:i/>
          <w:color w:val="2E74B5" w:themeColor="accent1" w:themeShade="BF"/>
          <w:sz w:val="32"/>
          <w:szCs w:val="32"/>
        </w:rPr>
      </w:pPr>
      <w:r w:rsidRPr="00F90780">
        <w:rPr>
          <w:b/>
          <w:i/>
          <w:color w:val="2E74B5" w:themeColor="accent1" w:themeShade="BF"/>
          <w:sz w:val="32"/>
          <w:szCs w:val="32"/>
        </w:rPr>
        <w:t>Fairfield Inn &amp; Suites by Marriott Atlanta McDonough</w:t>
      </w:r>
    </w:p>
    <w:p w:rsidR="00F90780" w:rsidRPr="00F90780" w:rsidRDefault="00F90780" w:rsidP="00011365">
      <w:pPr>
        <w:jc w:val="center"/>
        <w:rPr>
          <w:rFonts w:ascii="Arial" w:hAnsi="Arial" w:cs="Arial"/>
          <w:i/>
          <w:color w:val="616161"/>
          <w:spacing w:val="3"/>
          <w:sz w:val="32"/>
          <w:szCs w:val="32"/>
        </w:rPr>
      </w:pPr>
      <w:r w:rsidRPr="00F90780">
        <w:rPr>
          <w:rFonts w:ascii="Arial" w:hAnsi="Arial" w:cs="Arial"/>
          <w:i/>
          <w:color w:val="616161"/>
          <w:spacing w:val="3"/>
          <w:sz w:val="32"/>
          <w:szCs w:val="32"/>
        </w:rPr>
        <w:t>30 Mill Rd, McDonough, GA 30253</w:t>
      </w:r>
    </w:p>
    <w:p w:rsidR="00F90780" w:rsidRPr="00F90780" w:rsidRDefault="00F90780" w:rsidP="00011365">
      <w:pPr>
        <w:jc w:val="center"/>
        <w:rPr>
          <w:i/>
          <w:sz w:val="32"/>
          <w:szCs w:val="32"/>
        </w:rPr>
      </w:pPr>
      <w:r w:rsidRPr="00F90780">
        <w:rPr>
          <w:rFonts w:ascii="Arial" w:hAnsi="Arial" w:cs="Arial"/>
          <w:i/>
          <w:color w:val="616161"/>
          <w:spacing w:val="3"/>
          <w:sz w:val="32"/>
          <w:szCs w:val="32"/>
        </w:rPr>
        <w:t>(770) 305-0180</w:t>
      </w:r>
    </w:p>
    <w:p w:rsidR="001A5482" w:rsidRPr="00F90780" w:rsidRDefault="001A5482" w:rsidP="00011365">
      <w:pPr>
        <w:jc w:val="center"/>
        <w:rPr>
          <w:i/>
          <w:sz w:val="32"/>
          <w:szCs w:val="32"/>
        </w:rPr>
      </w:pPr>
    </w:p>
    <w:p w:rsidR="001A5482" w:rsidRPr="001A5482" w:rsidRDefault="001A5482" w:rsidP="00011365">
      <w:pPr>
        <w:jc w:val="center"/>
        <w:rPr>
          <w:b/>
          <w:i/>
          <w:color w:val="2E74B5" w:themeColor="accent1" w:themeShade="BF"/>
          <w:sz w:val="32"/>
          <w:szCs w:val="32"/>
        </w:rPr>
      </w:pPr>
      <w:r w:rsidRPr="001A5482">
        <w:rPr>
          <w:b/>
          <w:i/>
          <w:color w:val="2E74B5" w:themeColor="accent1" w:themeShade="BF"/>
          <w:sz w:val="32"/>
          <w:szCs w:val="32"/>
        </w:rPr>
        <w:t>La Quinta Inn &amp; Suites by Wyndham McDonough</w:t>
      </w:r>
    </w:p>
    <w:p w:rsidR="001A5482" w:rsidRPr="00F90780" w:rsidRDefault="001A5482" w:rsidP="00011365">
      <w:pPr>
        <w:shd w:val="clear" w:color="auto" w:fill="FFFFFF"/>
        <w:jc w:val="center"/>
        <w:rPr>
          <w:rFonts w:ascii="Arial" w:hAnsi="Arial" w:cs="Arial"/>
          <w:i/>
          <w:color w:val="616161"/>
          <w:spacing w:val="3"/>
          <w:sz w:val="32"/>
          <w:szCs w:val="32"/>
        </w:rPr>
      </w:pPr>
      <w:r w:rsidRPr="001A5482">
        <w:rPr>
          <w:rFonts w:ascii="Arial" w:hAnsi="Arial" w:cs="Arial"/>
          <w:i/>
          <w:color w:val="616161"/>
          <w:spacing w:val="3"/>
          <w:sz w:val="32"/>
          <w:szCs w:val="32"/>
        </w:rPr>
        <w:t>100 Mill Rd, McDonough, GA 30253</w:t>
      </w:r>
    </w:p>
    <w:p w:rsidR="001A5482" w:rsidRPr="00F90780" w:rsidRDefault="001A5482" w:rsidP="00011365">
      <w:pPr>
        <w:shd w:val="clear" w:color="auto" w:fill="FFFFFF"/>
        <w:jc w:val="center"/>
        <w:rPr>
          <w:rFonts w:ascii="Arial" w:hAnsi="Arial" w:cs="Arial"/>
          <w:i/>
          <w:color w:val="616161"/>
          <w:spacing w:val="3"/>
          <w:sz w:val="32"/>
          <w:szCs w:val="32"/>
        </w:rPr>
      </w:pPr>
      <w:r w:rsidRPr="001A5482">
        <w:rPr>
          <w:rFonts w:ascii="Arial" w:hAnsi="Arial" w:cs="Arial"/>
          <w:i/>
          <w:color w:val="616161"/>
          <w:spacing w:val="3"/>
          <w:sz w:val="32"/>
          <w:szCs w:val="32"/>
        </w:rPr>
        <w:t>(678) 782-6559</w:t>
      </w:r>
    </w:p>
    <w:p w:rsidR="001A5482" w:rsidRPr="00F90780" w:rsidRDefault="001A5482" w:rsidP="00011365">
      <w:pPr>
        <w:shd w:val="clear" w:color="auto" w:fill="FFFFFF"/>
        <w:jc w:val="center"/>
        <w:rPr>
          <w:rFonts w:ascii="Arial" w:hAnsi="Arial" w:cs="Arial"/>
          <w:i/>
          <w:color w:val="616161"/>
          <w:spacing w:val="3"/>
          <w:sz w:val="32"/>
          <w:szCs w:val="32"/>
        </w:rPr>
      </w:pPr>
    </w:p>
    <w:p w:rsidR="001A5482" w:rsidRPr="001A5482" w:rsidRDefault="001A5482" w:rsidP="00011365">
      <w:pPr>
        <w:jc w:val="center"/>
        <w:rPr>
          <w:b/>
          <w:i/>
          <w:color w:val="2E74B5" w:themeColor="accent1" w:themeShade="BF"/>
          <w:sz w:val="32"/>
          <w:szCs w:val="32"/>
        </w:rPr>
      </w:pPr>
      <w:r w:rsidRPr="001A5482">
        <w:rPr>
          <w:b/>
          <w:i/>
          <w:color w:val="2E74B5" w:themeColor="accent1" w:themeShade="BF"/>
          <w:sz w:val="32"/>
          <w:szCs w:val="32"/>
        </w:rPr>
        <w:t>Home2 Suites by Hilton McDonough</w:t>
      </w:r>
    </w:p>
    <w:p w:rsidR="001A5482" w:rsidRPr="00F90780" w:rsidRDefault="001A5482" w:rsidP="00011365">
      <w:pPr>
        <w:shd w:val="clear" w:color="auto" w:fill="FFFFFF"/>
        <w:jc w:val="center"/>
        <w:rPr>
          <w:rFonts w:ascii="Arial" w:hAnsi="Arial" w:cs="Arial"/>
          <w:i/>
          <w:color w:val="616161"/>
          <w:spacing w:val="3"/>
          <w:sz w:val="32"/>
          <w:szCs w:val="32"/>
        </w:rPr>
      </w:pPr>
      <w:r w:rsidRPr="001A5482">
        <w:rPr>
          <w:rFonts w:ascii="Arial" w:hAnsi="Arial" w:cs="Arial"/>
          <w:i/>
          <w:color w:val="616161"/>
          <w:spacing w:val="3"/>
          <w:sz w:val="32"/>
          <w:szCs w:val="32"/>
        </w:rPr>
        <w:t>60 Mill Rd, McDonough, GA 30253</w:t>
      </w:r>
    </w:p>
    <w:p w:rsidR="001A5482" w:rsidRPr="001A5482" w:rsidRDefault="001A5482" w:rsidP="00011365">
      <w:pPr>
        <w:shd w:val="clear" w:color="auto" w:fill="FFFFFF"/>
        <w:jc w:val="center"/>
        <w:rPr>
          <w:rFonts w:ascii="Arial" w:hAnsi="Arial" w:cs="Arial"/>
          <w:i/>
          <w:color w:val="333333"/>
          <w:sz w:val="32"/>
          <w:szCs w:val="32"/>
        </w:rPr>
      </w:pPr>
      <w:r w:rsidRPr="001A5482">
        <w:rPr>
          <w:rFonts w:ascii="Arial" w:hAnsi="Arial" w:cs="Arial"/>
          <w:i/>
          <w:color w:val="616161"/>
          <w:spacing w:val="3"/>
          <w:sz w:val="32"/>
          <w:szCs w:val="32"/>
        </w:rPr>
        <w:t>(678) 369-2527</w:t>
      </w:r>
    </w:p>
    <w:p w:rsidR="001A5482" w:rsidRPr="00F90780" w:rsidRDefault="001A5482" w:rsidP="00011365">
      <w:pPr>
        <w:shd w:val="clear" w:color="auto" w:fill="FFFFFF"/>
        <w:jc w:val="center"/>
        <w:rPr>
          <w:rFonts w:ascii="Arial" w:hAnsi="Arial" w:cs="Arial"/>
          <w:i/>
          <w:color w:val="616161"/>
          <w:spacing w:val="3"/>
          <w:sz w:val="32"/>
          <w:szCs w:val="32"/>
        </w:rPr>
      </w:pPr>
    </w:p>
    <w:p w:rsidR="00F90780" w:rsidRPr="00F90780" w:rsidRDefault="00F90780" w:rsidP="00011365">
      <w:pPr>
        <w:jc w:val="center"/>
        <w:rPr>
          <w:b/>
          <w:i/>
          <w:color w:val="2E74B5" w:themeColor="accent1" w:themeShade="BF"/>
          <w:sz w:val="32"/>
          <w:szCs w:val="32"/>
        </w:rPr>
      </w:pPr>
      <w:proofErr w:type="spellStart"/>
      <w:r w:rsidRPr="00F90780">
        <w:rPr>
          <w:b/>
          <w:i/>
          <w:color w:val="2E74B5" w:themeColor="accent1" w:themeShade="BF"/>
          <w:sz w:val="32"/>
          <w:szCs w:val="32"/>
        </w:rPr>
        <w:t>Tru</w:t>
      </w:r>
      <w:proofErr w:type="spellEnd"/>
      <w:r w:rsidRPr="00F90780">
        <w:rPr>
          <w:b/>
          <w:i/>
          <w:color w:val="2E74B5" w:themeColor="accent1" w:themeShade="BF"/>
          <w:sz w:val="32"/>
          <w:szCs w:val="32"/>
        </w:rPr>
        <w:t xml:space="preserve"> by Hilton McDonough</w:t>
      </w:r>
    </w:p>
    <w:p w:rsidR="00F90780" w:rsidRPr="00F90780" w:rsidRDefault="00F90780" w:rsidP="00011365">
      <w:pPr>
        <w:shd w:val="clear" w:color="auto" w:fill="FFFFFF"/>
        <w:jc w:val="center"/>
        <w:rPr>
          <w:rFonts w:ascii="Arial" w:hAnsi="Arial" w:cs="Arial"/>
          <w:i/>
          <w:color w:val="616161"/>
          <w:spacing w:val="3"/>
          <w:sz w:val="32"/>
          <w:szCs w:val="32"/>
        </w:rPr>
      </w:pPr>
      <w:r w:rsidRPr="00F90780">
        <w:rPr>
          <w:rFonts w:ascii="Arial" w:hAnsi="Arial" w:cs="Arial"/>
          <w:i/>
          <w:color w:val="616161"/>
          <w:spacing w:val="3"/>
          <w:sz w:val="32"/>
          <w:szCs w:val="32"/>
        </w:rPr>
        <w:t>251 Avalon Ct, McDonough, GA 30253</w:t>
      </w:r>
    </w:p>
    <w:p w:rsidR="00F90780" w:rsidRPr="00F90780" w:rsidRDefault="00F90780" w:rsidP="00011365">
      <w:pPr>
        <w:shd w:val="clear" w:color="auto" w:fill="FFFFFF"/>
        <w:jc w:val="center"/>
        <w:rPr>
          <w:rFonts w:ascii="Arial" w:hAnsi="Arial" w:cs="Arial"/>
          <w:i/>
          <w:color w:val="333333"/>
          <w:sz w:val="32"/>
          <w:szCs w:val="32"/>
        </w:rPr>
      </w:pPr>
      <w:r w:rsidRPr="00F90780">
        <w:rPr>
          <w:rFonts w:ascii="Arial" w:hAnsi="Arial" w:cs="Arial"/>
          <w:i/>
          <w:color w:val="616161"/>
          <w:spacing w:val="3"/>
          <w:sz w:val="32"/>
          <w:szCs w:val="32"/>
        </w:rPr>
        <w:t>(678) 809-9444</w:t>
      </w:r>
    </w:p>
    <w:p w:rsidR="00F90780" w:rsidRPr="00F90780" w:rsidRDefault="00F90780" w:rsidP="00011365">
      <w:pPr>
        <w:shd w:val="clear" w:color="auto" w:fill="FFFFFF"/>
        <w:jc w:val="center"/>
        <w:rPr>
          <w:rFonts w:ascii="Arial" w:hAnsi="Arial" w:cs="Arial"/>
          <w:i/>
          <w:color w:val="616161"/>
          <w:spacing w:val="3"/>
          <w:sz w:val="32"/>
          <w:szCs w:val="32"/>
        </w:rPr>
      </w:pPr>
    </w:p>
    <w:p w:rsidR="00F90780" w:rsidRPr="00F90780" w:rsidRDefault="00F90780" w:rsidP="00011365">
      <w:pPr>
        <w:jc w:val="center"/>
        <w:rPr>
          <w:b/>
          <w:i/>
          <w:color w:val="2E74B5" w:themeColor="accent1" w:themeShade="BF"/>
          <w:sz w:val="32"/>
          <w:szCs w:val="32"/>
        </w:rPr>
      </w:pPr>
      <w:r w:rsidRPr="00F90780">
        <w:rPr>
          <w:b/>
          <w:i/>
          <w:color w:val="2E74B5" w:themeColor="accent1" w:themeShade="BF"/>
          <w:sz w:val="32"/>
          <w:szCs w:val="32"/>
        </w:rPr>
        <w:t>Hampton Inn Atlanta McDonough</w:t>
      </w:r>
    </w:p>
    <w:p w:rsidR="00F90780" w:rsidRPr="00F90780" w:rsidRDefault="00F90780" w:rsidP="00011365">
      <w:pPr>
        <w:shd w:val="clear" w:color="auto" w:fill="FFFFFF"/>
        <w:jc w:val="center"/>
        <w:rPr>
          <w:rFonts w:ascii="Arial" w:hAnsi="Arial" w:cs="Arial"/>
          <w:i/>
          <w:color w:val="616161"/>
          <w:spacing w:val="3"/>
          <w:sz w:val="32"/>
          <w:szCs w:val="32"/>
        </w:rPr>
      </w:pPr>
      <w:r w:rsidRPr="00F90780">
        <w:rPr>
          <w:rFonts w:ascii="Arial" w:hAnsi="Arial" w:cs="Arial"/>
          <w:i/>
          <w:color w:val="616161"/>
          <w:spacing w:val="3"/>
          <w:sz w:val="32"/>
          <w:szCs w:val="32"/>
        </w:rPr>
        <w:t>250 Avalon Ct, McDonough, GA 30253</w:t>
      </w:r>
    </w:p>
    <w:p w:rsidR="00F90780" w:rsidRPr="00F90780" w:rsidRDefault="00F90780" w:rsidP="00011365">
      <w:pPr>
        <w:shd w:val="clear" w:color="auto" w:fill="FFFFFF"/>
        <w:jc w:val="center"/>
        <w:rPr>
          <w:rFonts w:ascii="Arial" w:hAnsi="Arial" w:cs="Arial"/>
          <w:i/>
          <w:color w:val="333333"/>
          <w:sz w:val="32"/>
          <w:szCs w:val="32"/>
        </w:rPr>
      </w:pPr>
      <w:r w:rsidRPr="00F90780">
        <w:rPr>
          <w:rFonts w:ascii="Arial" w:hAnsi="Arial" w:cs="Arial"/>
          <w:i/>
          <w:color w:val="616161"/>
          <w:spacing w:val="3"/>
          <w:sz w:val="32"/>
          <w:szCs w:val="32"/>
        </w:rPr>
        <w:t>(770) 957-5808</w:t>
      </w:r>
    </w:p>
    <w:p w:rsidR="00F90780" w:rsidRPr="001A5482" w:rsidRDefault="00F90780" w:rsidP="00011365">
      <w:pPr>
        <w:shd w:val="clear" w:color="auto" w:fill="FFFFFF"/>
        <w:jc w:val="center"/>
        <w:rPr>
          <w:rFonts w:ascii="Arial" w:hAnsi="Arial" w:cs="Arial"/>
          <w:i/>
          <w:color w:val="616161"/>
          <w:spacing w:val="3"/>
          <w:sz w:val="32"/>
          <w:szCs w:val="32"/>
        </w:rPr>
      </w:pPr>
    </w:p>
    <w:p w:rsidR="00F90780" w:rsidRPr="00F90780" w:rsidRDefault="00F90780" w:rsidP="00011365">
      <w:pPr>
        <w:jc w:val="center"/>
        <w:rPr>
          <w:rFonts w:ascii="Arial" w:hAnsi="Arial" w:cs="Arial"/>
          <w:b/>
          <w:i/>
          <w:color w:val="2E74B5" w:themeColor="accent1" w:themeShade="BF"/>
          <w:spacing w:val="15"/>
          <w:sz w:val="32"/>
          <w:szCs w:val="32"/>
        </w:rPr>
      </w:pPr>
      <w:r w:rsidRPr="00F90780">
        <w:rPr>
          <w:b/>
          <w:i/>
          <w:color w:val="2E74B5" w:themeColor="accent1" w:themeShade="BF"/>
          <w:sz w:val="32"/>
          <w:szCs w:val="32"/>
        </w:rPr>
        <w:t>Residence Inn by Marriott Atlanta McDonough</w:t>
      </w:r>
    </w:p>
    <w:p w:rsidR="00F90780" w:rsidRPr="00F90780" w:rsidRDefault="00F90780" w:rsidP="00011365">
      <w:pPr>
        <w:shd w:val="clear" w:color="auto" w:fill="FFFFFF"/>
        <w:jc w:val="center"/>
        <w:rPr>
          <w:rFonts w:ascii="Arial" w:hAnsi="Arial" w:cs="Arial"/>
          <w:i/>
          <w:color w:val="616161"/>
          <w:spacing w:val="3"/>
          <w:sz w:val="32"/>
          <w:szCs w:val="32"/>
        </w:rPr>
      </w:pPr>
      <w:r w:rsidRPr="00F90780">
        <w:rPr>
          <w:rFonts w:ascii="Arial" w:hAnsi="Arial" w:cs="Arial"/>
          <w:i/>
          <w:color w:val="616161"/>
          <w:spacing w:val="3"/>
          <w:sz w:val="32"/>
          <w:szCs w:val="32"/>
        </w:rPr>
        <w:t>1200 Avalon Pkwy, McDonough, GA 30253</w:t>
      </w:r>
    </w:p>
    <w:p w:rsidR="00F90780" w:rsidRPr="00F90780" w:rsidRDefault="00F90780" w:rsidP="00011365">
      <w:pPr>
        <w:shd w:val="clear" w:color="auto" w:fill="FFFFFF"/>
        <w:jc w:val="center"/>
        <w:rPr>
          <w:rFonts w:ascii="Arial" w:hAnsi="Arial" w:cs="Arial"/>
          <w:i/>
          <w:color w:val="333333"/>
          <w:sz w:val="32"/>
          <w:szCs w:val="32"/>
        </w:rPr>
      </w:pPr>
      <w:r w:rsidRPr="00F90780">
        <w:rPr>
          <w:rFonts w:ascii="Arial" w:hAnsi="Arial" w:cs="Arial"/>
          <w:i/>
          <w:color w:val="616161"/>
          <w:spacing w:val="3"/>
          <w:sz w:val="32"/>
          <w:szCs w:val="32"/>
        </w:rPr>
        <w:t>(678) 782-7599</w:t>
      </w:r>
    </w:p>
    <w:p w:rsidR="001A5482" w:rsidRPr="00F90780" w:rsidRDefault="001A5482" w:rsidP="00011365">
      <w:pPr>
        <w:jc w:val="center"/>
        <w:rPr>
          <w:i/>
          <w:sz w:val="32"/>
          <w:szCs w:val="32"/>
        </w:rPr>
      </w:pPr>
    </w:p>
    <w:p w:rsidR="00F90780" w:rsidRPr="00F90780" w:rsidRDefault="00F90780" w:rsidP="00011365">
      <w:pPr>
        <w:jc w:val="center"/>
        <w:rPr>
          <w:rFonts w:ascii="Arial" w:hAnsi="Arial" w:cs="Arial"/>
          <w:b/>
          <w:i/>
          <w:color w:val="2E74B5" w:themeColor="accent1" w:themeShade="BF"/>
          <w:spacing w:val="15"/>
          <w:sz w:val="32"/>
          <w:szCs w:val="32"/>
        </w:rPr>
      </w:pPr>
      <w:r w:rsidRPr="00F90780">
        <w:rPr>
          <w:b/>
          <w:i/>
          <w:color w:val="2E74B5" w:themeColor="accent1" w:themeShade="BF"/>
          <w:sz w:val="32"/>
          <w:szCs w:val="32"/>
        </w:rPr>
        <w:t>Hilton Garden Inn Atlanta South-McDonough</w:t>
      </w:r>
    </w:p>
    <w:p w:rsidR="00F90780" w:rsidRPr="00F90780" w:rsidRDefault="00F90780" w:rsidP="00011365">
      <w:pPr>
        <w:shd w:val="clear" w:color="auto" w:fill="FFFFFF"/>
        <w:jc w:val="center"/>
        <w:rPr>
          <w:rFonts w:ascii="Arial" w:hAnsi="Arial" w:cs="Arial"/>
          <w:i/>
          <w:color w:val="616161"/>
          <w:spacing w:val="3"/>
          <w:sz w:val="32"/>
          <w:szCs w:val="32"/>
        </w:rPr>
      </w:pPr>
      <w:r w:rsidRPr="00F90780">
        <w:rPr>
          <w:rFonts w:ascii="Arial" w:hAnsi="Arial" w:cs="Arial"/>
          <w:i/>
          <w:color w:val="616161"/>
          <w:spacing w:val="3"/>
          <w:sz w:val="32"/>
          <w:szCs w:val="32"/>
        </w:rPr>
        <w:t>95 Highway 81 West, McDonough, GA 30253</w:t>
      </w:r>
    </w:p>
    <w:p w:rsidR="00E42B26" w:rsidRPr="00E42B26" w:rsidRDefault="00F90780" w:rsidP="00E42B26">
      <w:pPr>
        <w:shd w:val="clear" w:color="auto" w:fill="FFFFFF"/>
        <w:jc w:val="center"/>
        <w:rPr>
          <w:rFonts w:ascii="Arial" w:hAnsi="Arial" w:cs="Arial"/>
          <w:i/>
          <w:color w:val="616161"/>
          <w:spacing w:val="3"/>
          <w:sz w:val="32"/>
          <w:szCs w:val="32"/>
        </w:rPr>
      </w:pPr>
      <w:r w:rsidRPr="00F90780">
        <w:rPr>
          <w:rFonts w:ascii="Arial" w:hAnsi="Arial" w:cs="Arial"/>
          <w:i/>
          <w:color w:val="616161"/>
          <w:spacing w:val="3"/>
          <w:sz w:val="32"/>
          <w:szCs w:val="32"/>
        </w:rPr>
        <w:t>(678) 827-7200</w:t>
      </w:r>
    </w:p>
    <w:sectPr w:rsidR="00E42B26" w:rsidRPr="00E4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49"/>
    <w:rsid w:val="00011365"/>
    <w:rsid w:val="000331AE"/>
    <w:rsid w:val="0005433B"/>
    <w:rsid w:val="000774B1"/>
    <w:rsid w:val="000A07C7"/>
    <w:rsid w:val="00113484"/>
    <w:rsid w:val="001A5482"/>
    <w:rsid w:val="001F1EAC"/>
    <w:rsid w:val="0025750C"/>
    <w:rsid w:val="00553A9E"/>
    <w:rsid w:val="005B558C"/>
    <w:rsid w:val="005C2F9B"/>
    <w:rsid w:val="00605A65"/>
    <w:rsid w:val="0069490C"/>
    <w:rsid w:val="006A5347"/>
    <w:rsid w:val="009B75BF"/>
    <w:rsid w:val="00C10F91"/>
    <w:rsid w:val="00CB6449"/>
    <w:rsid w:val="00D67046"/>
    <w:rsid w:val="00E1222A"/>
    <w:rsid w:val="00E42B26"/>
    <w:rsid w:val="00ED68FB"/>
    <w:rsid w:val="00EE00EA"/>
    <w:rsid w:val="00F9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0208D4F-24E1-4D04-819C-4374B3CD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44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B6449"/>
    <w:pPr>
      <w:keepNext/>
      <w:jc w:val="center"/>
      <w:outlineLvl w:val="1"/>
    </w:pPr>
    <w:rPr>
      <w:sz w:val="40"/>
    </w:rPr>
  </w:style>
  <w:style w:type="paragraph" w:styleId="Heading3">
    <w:name w:val="heading 3"/>
    <w:basedOn w:val="Normal"/>
    <w:next w:val="Normal"/>
    <w:link w:val="Heading3Char"/>
    <w:qFormat/>
    <w:rsid w:val="00CB6449"/>
    <w:pPr>
      <w:keepNext/>
      <w:jc w:val="center"/>
      <w:outlineLvl w:val="2"/>
    </w:pPr>
    <w:rPr>
      <w:sz w:val="36"/>
    </w:rPr>
  </w:style>
  <w:style w:type="paragraph" w:styleId="Heading4">
    <w:name w:val="heading 4"/>
    <w:basedOn w:val="Normal"/>
    <w:next w:val="Normal"/>
    <w:link w:val="Heading4Char"/>
    <w:qFormat/>
    <w:rsid w:val="00CB6449"/>
    <w:pPr>
      <w:keepNext/>
      <w:jc w:val="center"/>
      <w:outlineLvl w:val="3"/>
    </w:pPr>
    <w:rPr>
      <w:sz w:val="32"/>
    </w:rPr>
  </w:style>
  <w:style w:type="paragraph" w:styleId="Heading5">
    <w:name w:val="heading 5"/>
    <w:basedOn w:val="Normal"/>
    <w:next w:val="Normal"/>
    <w:link w:val="Heading5Char"/>
    <w:qFormat/>
    <w:rsid w:val="00CB6449"/>
    <w:pPr>
      <w:keepNext/>
      <w:jc w:val="center"/>
      <w:outlineLvl w:val="4"/>
    </w:pPr>
    <w:rPr>
      <w:color w:val="0000FF"/>
      <w:sz w:val="38"/>
    </w:rPr>
  </w:style>
  <w:style w:type="paragraph" w:styleId="Heading7">
    <w:name w:val="heading 7"/>
    <w:basedOn w:val="Normal"/>
    <w:next w:val="Normal"/>
    <w:link w:val="Heading7Char"/>
    <w:qFormat/>
    <w:rsid w:val="00CB6449"/>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6449"/>
    <w:rPr>
      <w:rFonts w:ascii="Times New Roman" w:eastAsia="Times New Roman" w:hAnsi="Times New Roman" w:cs="Times New Roman"/>
      <w:sz w:val="40"/>
      <w:szCs w:val="24"/>
    </w:rPr>
  </w:style>
  <w:style w:type="character" w:customStyle="1" w:styleId="Heading3Char">
    <w:name w:val="Heading 3 Char"/>
    <w:basedOn w:val="DefaultParagraphFont"/>
    <w:link w:val="Heading3"/>
    <w:rsid w:val="00CB6449"/>
    <w:rPr>
      <w:rFonts w:ascii="Times New Roman" w:eastAsia="Times New Roman" w:hAnsi="Times New Roman" w:cs="Times New Roman"/>
      <w:sz w:val="36"/>
      <w:szCs w:val="24"/>
    </w:rPr>
  </w:style>
  <w:style w:type="character" w:customStyle="1" w:styleId="Heading4Char">
    <w:name w:val="Heading 4 Char"/>
    <w:basedOn w:val="DefaultParagraphFont"/>
    <w:link w:val="Heading4"/>
    <w:rsid w:val="00CB6449"/>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CB6449"/>
    <w:rPr>
      <w:rFonts w:ascii="Times New Roman" w:eastAsia="Times New Roman" w:hAnsi="Times New Roman" w:cs="Times New Roman"/>
      <w:color w:val="0000FF"/>
      <w:sz w:val="38"/>
      <w:szCs w:val="24"/>
    </w:rPr>
  </w:style>
  <w:style w:type="character" w:customStyle="1" w:styleId="Heading7Char">
    <w:name w:val="Heading 7 Char"/>
    <w:basedOn w:val="DefaultParagraphFont"/>
    <w:link w:val="Heading7"/>
    <w:rsid w:val="00CB6449"/>
    <w:rPr>
      <w:rFonts w:ascii="Times New Roman" w:eastAsia="Times New Roman" w:hAnsi="Times New Roman" w:cs="Times New Roman"/>
      <w:sz w:val="32"/>
      <w:szCs w:val="24"/>
    </w:rPr>
  </w:style>
  <w:style w:type="paragraph" w:styleId="BodyText">
    <w:name w:val="Body Text"/>
    <w:basedOn w:val="Normal"/>
    <w:link w:val="BodyTextChar"/>
    <w:rsid w:val="00CB6449"/>
    <w:rPr>
      <w:sz w:val="32"/>
    </w:rPr>
  </w:style>
  <w:style w:type="character" w:customStyle="1" w:styleId="BodyTextChar">
    <w:name w:val="Body Text Char"/>
    <w:basedOn w:val="DefaultParagraphFont"/>
    <w:link w:val="BodyText"/>
    <w:rsid w:val="00CB6449"/>
    <w:rPr>
      <w:rFonts w:ascii="Times New Roman" w:eastAsia="Times New Roman" w:hAnsi="Times New Roman" w:cs="Times New Roman"/>
      <w:sz w:val="32"/>
      <w:szCs w:val="24"/>
    </w:rPr>
  </w:style>
  <w:style w:type="paragraph" w:styleId="Caption">
    <w:name w:val="caption"/>
    <w:basedOn w:val="Normal"/>
    <w:next w:val="Normal"/>
    <w:qFormat/>
    <w:rsid w:val="00CB6449"/>
    <w:rPr>
      <w:sz w:val="30"/>
    </w:rPr>
  </w:style>
  <w:style w:type="character" w:customStyle="1" w:styleId="ndb0db">
    <w:name w:val="ndb0db"/>
    <w:basedOn w:val="DefaultParagraphFont"/>
    <w:rsid w:val="00F90780"/>
  </w:style>
  <w:style w:type="character" w:customStyle="1" w:styleId="sp4tmc">
    <w:name w:val="sp4tmc"/>
    <w:basedOn w:val="DefaultParagraphFont"/>
    <w:rsid w:val="00F90780"/>
  </w:style>
  <w:style w:type="paragraph" w:styleId="BalloonText">
    <w:name w:val="Balloon Text"/>
    <w:basedOn w:val="Normal"/>
    <w:link w:val="BalloonTextChar"/>
    <w:uiPriority w:val="99"/>
    <w:semiHidden/>
    <w:unhideWhenUsed/>
    <w:rsid w:val="00ED6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8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6761">
      <w:bodyDiv w:val="1"/>
      <w:marLeft w:val="0"/>
      <w:marRight w:val="0"/>
      <w:marTop w:val="0"/>
      <w:marBottom w:val="0"/>
      <w:divBdr>
        <w:top w:val="none" w:sz="0" w:space="0" w:color="auto"/>
        <w:left w:val="none" w:sz="0" w:space="0" w:color="auto"/>
        <w:bottom w:val="none" w:sz="0" w:space="0" w:color="auto"/>
        <w:right w:val="none" w:sz="0" w:space="0" w:color="auto"/>
      </w:divBdr>
      <w:divsChild>
        <w:div w:id="1661810995">
          <w:marLeft w:val="0"/>
          <w:marRight w:val="0"/>
          <w:marTop w:val="0"/>
          <w:marBottom w:val="0"/>
          <w:divBdr>
            <w:top w:val="none" w:sz="0" w:space="0" w:color="auto"/>
            <w:left w:val="none" w:sz="0" w:space="0" w:color="auto"/>
            <w:bottom w:val="none" w:sz="0" w:space="0" w:color="auto"/>
            <w:right w:val="none" w:sz="0" w:space="0" w:color="auto"/>
          </w:divBdr>
          <w:divsChild>
            <w:div w:id="191766369">
              <w:marLeft w:val="0"/>
              <w:marRight w:val="0"/>
              <w:marTop w:val="0"/>
              <w:marBottom w:val="0"/>
              <w:divBdr>
                <w:top w:val="none" w:sz="0" w:space="0" w:color="auto"/>
                <w:left w:val="none" w:sz="0" w:space="0" w:color="auto"/>
                <w:bottom w:val="none" w:sz="0" w:space="0" w:color="auto"/>
                <w:right w:val="none" w:sz="0" w:space="0" w:color="auto"/>
              </w:divBdr>
              <w:divsChild>
                <w:div w:id="13293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6022">
          <w:marLeft w:val="0"/>
          <w:marRight w:val="0"/>
          <w:marTop w:val="0"/>
          <w:marBottom w:val="0"/>
          <w:divBdr>
            <w:top w:val="none" w:sz="0" w:space="0" w:color="auto"/>
            <w:left w:val="none" w:sz="0" w:space="0" w:color="auto"/>
            <w:bottom w:val="none" w:sz="0" w:space="0" w:color="auto"/>
            <w:right w:val="none" w:sz="0" w:space="0" w:color="auto"/>
          </w:divBdr>
          <w:divsChild>
            <w:div w:id="20099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6983">
      <w:bodyDiv w:val="1"/>
      <w:marLeft w:val="0"/>
      <w:marRight w:val="0"/>
      <w:marTop w:val="0"/>
      <w:marBottom w:val="0"/>
      <w:divBdr>
        <w:top w:val="none" w:sz="0" w:space="0" w:color="auto"/>
        <w:left w:val="none" w:sz="0" w:space="0" w:color="auto"/>
        <w:bottom w:val="none" w:sz="0" w:space="0" w:color="auto"/>
        <w:right w:val="none" w:sz="0" w:space="0" w:color="auto"/>
      </w:divBdr>
      <w:divsChild>
        <w:div w:id="105271566">
          <w:marLeft w:val="0"/>
          <w:marRight w:val="0"/>
          <w:marTop w:val="0"/>
          <w:marBottom w:val="0"/>
          <w:divBdr>
            <w:top w:val="none" w:sz="0" w:space="0" w:color="auto"/>
            <w:left w:val="none" w:sz="0" w:space="0" w:color="auto"/>
            <w:bottom w:val="none" w:sz="0" w:space="0" w:color="auto"/>
            <w:right w:val="none" w:sz="0" w:space="0" w:color="auto"/>
          </w:divBdr>
          <w:divsChild>
            <w:div w:id="2079938576">
              <w:marLeft w:val="0"/>
              <w:marRight w:val="0"/>
              <w:marTop w:val="0"/>
              <w:marBottom w:val="0"/>
              <w:divBdr>
                <w:top w:val="none" w:sz="0" w:space="0" w:color="auto"/>
                <w:left w:val="none" w:sz="0" w:space="0" w:color="auto"/>
                <w:bottom w:val="none" w:sz="0" w:space="0" w:color="auto"/>
                <w:right w:val="none" w:sz="0" w:space="0" w:color="auto"/>
              </w:divBdr>
              <w:divsChild>
                <w:div w:id="3913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4974">
          <w:marLeft w:val="0"/>
          <w:marRight w:val="0"/>
          <w:marTop w:val="0"/>
          <w:marBottom w:val="0"/>
          <w:divBdr>
            <w:top w:val="none" w:sz="0" w:space="0" w:color="auto"/>
            <w:left w:val="none" w:sz="0" w:space="0" w:color="auto"/>
            <w:bottom w:val="none" w:sz="0" w:space="0" w:color="auto"/>
            <w:right w:val="none" w:sz="0" w:space="0" w:color="auto"/>
          </w:divBdr>
          <w:divsChild>
            <w:div w:id="4241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813">
      <w:bodyDiv w:val="1"/>
      <w:marLeft w:val="0"/>
      <w:marRight w:val="0"/>
      <w:marTop w:val="0"/>
      <w:marBottom w:val="0"/>
      <w:divBdr>
        <w:top w:val="none" w:sz="0" w:space="0" w:color="auto"/>
        <w:left w:val="none" w:sz="0" w:space="0" w:color="auto"/>
        <w:bottom w:val="none" w:sz="0" w:space="0" w:color="auto"/>
        <w:right w:val="none" w:sz="0" w:space="0" w:color="auto"/>
      </w:divBdr>
      <w:divsChild>
        <w:div w:id="2130001557">
          <w:marLeft w:val="0"/>
          <w:marRight w:val="0"/>
          <w:marTop w:val="0"/>
          <w:marBottom w:val="0"/>
          <w:divBdr>
            <w:top w:val="none" w:sz="0" w:space="0" w:color="auto"/>
            <w:left w:val="none" w:sz="0" w:space="0" w:color="auto"/>
            <w:bottom w:val="none" w:sz="0" w:space="0" w:color="auto"/>
            <w:right w:val="none" w:sz="0" w:space="0" w:color="auto"/>
          </w:divBdr>
          <w:divsChild>
            <w:div w:id="267851767">
              <w:marLeft w:val="0"/>
              <w:marRight w:val="0"/>
              <w:marTop w:val="0"/>
              <w:marBottom w:val="0"/>
              <w:divBdr>
                <w:top w:val="none" w:sz="0" w:space="0" w:color="auto"/>
                <w:left w:val="none" w:sz="0" w:space="0" w:color="auto"/>
                <w:bottom w:val="none" w:sz="0" w:space="0" w:color="auto"/>
                <w:right w:val="none" w:sz="0" w:space="0" w:color="auto"/>
              </w:divBdr>
              <w:divsChild>
                <w:div w:id="6339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0026">
          <w:marLeft w:val="0"/>
          <w:marRight w:val="0"/>
          <w:marTop w:val="0"/>
          <w:marBottom w:val="0"/>
          <w:divBdr>
            <w:top w:val="none" w:sz="0" w:space="0" w:color="auto"/>
            <w:left w:val="none" w:sz="0" w:space="0" w:color="auto"/>
            <w:bottom w:val="none" w:sz="0" w:space="0" w:color="auto"/>
            <w:right w:val="none" w:sz="0" w:space="0" w:color="auto"/>
          </w:divBdr>
          <w:divsChild>
            <w:div w:id="19244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4048">
      <w:bodyDiv w:val="1"/>
      <w:marLeft w:val="0"/>
      <w:marRight w:val="0"/>
      <w:marTop w:val="0"/>
      <w:marBottom w:val="0"/>
      <w:divBdr>
        <w:top w:val="none" w:sz="0" w:space="0" w:color="auto"/>
        <w:left w:val="none" w:sz="0" w:space="0" w:color="auto"/>
        <w:bottom w:val="none" w:sz="0" w:space="0" w:color="auto"/>
        <w:right w:val="none" w:sz="0" w:space="0" w:color="auto"/>
      </w:divBdr>
      <w:divsChild>
        <w:div w:id="1530139172">
          <w:marLeft w:val="0"/>
          <w:marRight w:val="0"/>
          <w:marTop w:val="0"/>
          <w:marBottom w:val="0"/>
          <w:divBdr>
            <w:top w:val="none" w:sz="0" w:space="0" w:color="auto"/>
            <w:left w:val="none" w:sz="0" w:space="0" w:color="auto"/>
            <w:bottom w:val="none" w:sz="0" w:space="0" w:color="auto"/>
            <w:right w:val="none" w:sz="0" w:space="0" w:color="auto"/>
          </w:divBdr>
          <w:divsChild>
            <w:div w:id="403186589">
              <w:marLeft w:val="0"/>
              <w:marRight w:val="0"/>
              <w:marTop w:val="0"/>
              <w:marBottom w:val="0"/>
              <w:divBdr>
                <w:top w:val="none" w:sz="0" w:space="0" w:color="auto"/>
                <w:left w:val="none" w:sz="0" w:space="0" w:color="auto"/>
                <w:bottom w:val="none" w:sz="0" w:space="0" w:color="auto"/>
                <w:right w:val="none" w:sz="0" w:space="0" w:color="auto"/>
              </w:divBdr>
              <w:divsChild>
                <w:div w:id="18206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4009">
          <w:marLeft w:val="0"/>
          <w:marRight w:val="0"/>
          <w:marTop w:val="0"/>
          <w:marBottom w:val="0"/>
          <w:divBdr>
            <w:top w:val="none" w:sz="0" w:space="0" w:color="auto"/>
            <w:left w:val="none" w:sz="0" w:space="0" w:color="auto"/>
            <w:bottom w:val="none" w:sz="0" w:space="0" w:color="auto"/>
            <w:right w:val="none" w:sz="0" w:space="0" w:color="auto"/>
          </w:divBdr>
          <w:divsChild>
            <w:div w:id="19535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064">
      <w:bodyDiv w:val="1"/>
      <w:marLeft w:val="0"/>
      <w:marRight w:val="0"/>
      <w:marTop w:val="0"/>
      <w:marBottom w:val="0"/>
      <w:divBdr>
        <w:top w:val="none" w:sz="0" w:space="0" w:color="auto"/>
        <w:left w:val="none" w:sz="0" w:space="0" w:color="auto"/>
        <w:bottom w:val="none" w:sz="0" w:space="0" w:color="auto"/>
        <w:right w:val="none" w:sz="0" w:space="0" w:color="auto"/>
      </w:divBdr>
      <w:divsChild>
        <w:div w:id="1002902369">
          <w:marLeft w:val="0"/>
          <w:marRight w:val="0"/>
          <w:marTop w:val="0"/>
          <w:marBottom w:val="0"/>
          <w:divBdr>
            <w:top w:val="none" w:sz="0" w:space="0" w:color="auto"/>
            <w:left w:val="none" w:sz="0" w:space="0" w:color="auto"/>
            <w:bottom w:val="none" w:sz="0" w:space="0" w:color="auto"/>
            <w:right w:val="none" w:sz="0" w:space="0" w:color="auto"/>
          </w:divBdr>
          <w:divsChild>
            <w:div w:id="1760642084">
              <w:marLeft w:val="0"/>
              <w:marRight w:val="0"/>
              <w:marTop w:val="0"/>
              <w:marBottom w:val="0"/>
              <w:divBdr>
                <w:top w:val="none" w:sz="0" w:space="0" w:color="auto"/>
                <w:left w:val="none" w:sz="0" w:space="0" w:color="auto"/>
                <w:bottom w:val="none" w:sz="0" w:space="0" w:color="auto"/>
                <w:right w:val="none" w:sz="0" w:space="0" w:color="auto"/>
              </w:divBdr>
              <w:divsChild>
                <w:div w:id="7212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1217">
          <w:marLeft w:val="0"/>
          <w:marRight w:val="0"/>
          <w:marTop w:val="0"/>
          <w:marBottom w:val="0"/>
          <w:divBdr>
            <w:top w:val="none" w:sz="0" w:space="0" w:color="auto"/>
            <w:left w:val="none" w:sz="0" w:space="0" w:color="auto"/>
            <w:bottom w:val="none" w:sz="0" w:space="0" w:color="auto"/>
            <w:right w:val="none" w:sz="0" w:space="0" w:color="auto"/>
          </w:divBdr>
          <w:divsChild>
            <w:div w:id="19429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054">
      <w:bodyDiv w:val="1"/>
      <w:marLeft w:val="0"/>
      <w:marRight w:val="0"/>
      <w:marTop w:val="0"/>
      <w:marBottom w:val="0"/>
      <w:divBdr>
        <w:top w:val="none" w:sz="0" w:space="0" w:color="auto"/>
        <w:left w:val="none" w:sz="0" w:space="0" w:color="auto"/>
        <w:bottom w:val="none" w:sz="0" w:space="0" w:color="auto"/>
        <w:right w:val="none" w:sz="0" w:space="0" w:color="auto"/>
      </w:divBdr>
      <w:divsChild>
        <w:div w:id="1817648047">
          <w:marLeft w:val="0"/>
          <w:marRight w:val="0"/>
          <w:marTop w:val="0"/>
          <w:marBottom w:val="0"/>
          <w:divBdr>
            <w:top w:val="none" w:sz="0" w:space="0" w:color="auto"/>
            <w:left w:val="none" w:sz="0" w:space="0" w:color="auto"/>
            <w:bottom w:val="none" w:sz="0" w:space="0" w:color="auto"/>
            <w:right w:val="none" w:sz="0" w:space="0" w:color="auto"/>
          </w:divBdr>
          <w:divsChild>
            <w:div w:id="419178108">
              <w:marLeft w:val="0"/>
              <w:marRight w:val="0"/>
              <w:marTop w:val="0"/>
              <w:marBottom w:val="0"/>
              <w:divBdr>
                <w:top w:val="none" w:sz="0" w:space="0" w:color="auto"/>
                <w:left w:val="none" w:sz="0" w:space="0" w:color="auto"/>
                <w:bottom w:val="none" w:sz="0" w:space="0" w:color="auto"/>
                <w:right w:val="none" w:sz="0" w:space="0" w:color="auto"/>
              </w:divBdr>
              <w:divsChild>
                <w:div w:id="8796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0654">
          <w:marLeft w:val="0"/>
          <w:marRight w:val="0"/>
          <w:marTop w:val="0"/>
          <w:marBottom w:val="0"/>
          <w:divBdr>
            <w:top w:val="none" w:sz="0" w:space="0" w:color="auto"/>
            <w:left w:val="none" w:sz="0" w:space="0" w:color="auto"/>
            <w:bottom w:val="none" w:sz="0" w:space="0" w:color="auto"/>
            <w:right w:val="none" w:sz="0" w:space="0" w:color="auto"/>
          </w:divBdr>
          <w:divsChild>
            <w:div w:id="4090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70243">
      <w:bodyDiv w:val="1"/>
      <w:marLeft w:val="0"/>
      <w:marRight w:val="0"/>
      <w:marTop w:val="0"/>
      <w:marBottom w:val="0"/>
      <w:divBdr>
        <w:top w:val="none" w:sz="0" w:space="0" w:color="auto"/>
        <w:left w:val="none" w:sz="0" w:space="0" w:color="auto"/>
        <w:bottom w:val="none" w:sz="0" w:space="0" w:color="auto"/>
        <w:right w:val="none" w:sz="0" w:space="0" w:color="auto"/>
      </w:divBdr>
      <w:divsChild>
        <w:div w:id="480342611">
          <w:marLeft w:val="0"/>
          <w:marRight w:val="0"/>
          <w:marTop w:val="0"/>
          <w:marBottom w:val="0"/>
          <w:divBdr>
            <w:top w:val="none" w:sz="0" w:space="0" w:color="auto"/>
            <w:left w:val="none" w:sz="0" w:space="0" w:color="auto"/>
            <w:bottom w:val="none" w:sz="0" w:space="0" w:color="auto"/>
            <w:right w:val="none" w:sz="0" w:space="0" w:color="auto"/>
          </w:divBdr>
          <w:divsChild>
            <w:div w:id="2042854022">
              <w:marLeft w:val="0"/>
              <w:marRight w:val="0"/>
              <w:marTop w:val="0"/>
              <w:marBottom w:val="0"/>
              <w:divBdr>
                <w:top w:val="none" w:sz="0" w:space="0" w:color="auto"/>
                <w:left w:val="none" w:sz="0" w:space="0" w:color="auto"/>
                <w:bottom w:val="none" w:sz="0" w:space="0" w:color="auto"/>
                <w:right w:val="none" w:sz="0" w:space="0" w:color="auto"/>
              </w:divBdr>
              <w:divsChild>
                <w:div w:id="317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8088">
          <w:marLeft w:val="0"/>
          <w:marRight w:val="0"/>
          <w:marTop w:val="0"/>
          <w:marBottom w:val="0"/>
          <w:divBdr>
            <w:top w:val="none" w:sz="0" w:space="0" w:color="auto"/>
            <w:left w:val="none" w:sz="0" w:space="0" w:color="auto"/>
            <w:bottom w:val="none" w:sz="0" w:space="0" w:color="auto"/>
            <w:right w:val="none" w:sz="0" w:space="0" w:color="auto"/>
          </w:divBdr>
          <w:divsChild>
            <w:div w:id="918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9787">
      <w:bodyDiv w:val="1"/>
      <w:marLeft w:val="0"/>
      <w:marRight w:val="0"/>
      <w:marTop w:val="0"/>
      <w:marBottom w:val="0"/>
      <w:divBdr>
        <w:top w:val="none" w:sz="0" w:space="0" w:color="auto"/>
        <w:left w:val="none" w:sz="0" w:space="0" w:color="auto"/>
        <w:bottom w:val="none" w:sz="0" w:space="0" w:color="auto"/>
        <w:right w:val="none" w:sz="0" w:space="0" w:color="auto"/>
      </w:divBdr>
      <w:divsChild>
        <w:div w:id="1728452795">
          <w:marLeft w:val="0"/>
          <w:marRight w:val="0"/>
          <w:marTop w:val="0"/>
          <w:marBottom w:val="0"/>
          <w:divBdr>
            <w:top w:val="none" w:sz="0" w:space="0" w:color="auto"/>
            <w:left w:val="none" w:sz="0" w:space="0" w:color="auto"/>
            <w:bottom w:val="none" w:sz="0" w:space="0" w:color="auto"/>
            <w:right w:val="none" w:sz="0" w:space="0" w:color="auto"/>
          </w:divBdr>
          <w:divsChild>
            <w:div w:id="1221750284">
              <w:marLeft w:val="0"/>
              <w:marRight w:val="0"/>
              <w:marTop w:val="0"/>
              <w:marBottom w:val="0"/>
              <w:divBdr>
                <w:top w:val="none" w:sz="0" w:space="0" w:color="auto"/>
                <w:left w:val="none" w:sz="0" w:space="0" w:color="auto"/>
                <w:bottom w:val="none" w:sz="0" w:space="0" w:color="auto"/>
                <w:right w:val="none" w:sz="0" w:space="0" w:color="auto"/>
              </w:divBdr>
              <w:divsChild>
                <w:div w:id="2061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012">
          <w:marLeft w:val="0"/>
          <w:marRight w:val="0"/>
          <w:marTop w:val="0"/>
          <w:marBottom w:val="0"/>
          <w:divBdr>
            <w:top w:val="none" w:sz="0" w:space="0" w:color="auto"/>
            <w:left w:val="none" w:sz="0" w:space="0" w:color="auto"/>
            <w:bottom w:val="none" w:sz="0" w:space="0" w:color="auto"/>
            <w:right w:val="none" w:sz="0" w:space="0" w:color="auto"/>
          </w:divBdr>
          <w:divsChild>
            <w:div w:id="16129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669">
      <w:bodyDiv w:val="1"/>
      <w:marLeft w:val="0"/>
      <w:marRight w:val="0"/>
      <w:marTop w:val="0"/>
      <w:marBottom w:val="0"/>
      <w:divBdr>
        <w:top w:val="none" w:sz="0" w:space="0" w:color="auto"/>
        <w:left w:val="none" w:sz="0" w:space="0" w:color="auto"/>
        <w:bottom w:val="none" w:sz="0" w:space="0" w:color="auto"/>
        <w:right w:val="none" w:sz="0" w:space="0" w:color="auto"/>
      </w:divBdr>
      <w:divsChild>
        <w:div w:id="383215815">
          <w:marLeft w:val="0"/>
          <w:marRight w:val="0"/>
          <w:marTop w:val="0"/>
          <w:marBottom w:val="0"/>
          <w:divBdr>
            <w:top w:val="none" w:sz="0" w:space="0" w:color="auto"/>
            <w:left w:val="none" w:sz="0" w:space="0" w:color="auto"/>
            <w:bottom w:val="none" w:sz="0" w:space="0" w:color="auto"/>
            <w:right w:val="none" w:sz="0" w:space="0" w:color="auto"/>
          </w:divBdr>
          <w:divsChild>
            <w:div w:id="1230188871">
              <w:marLeft w:val="0"/>
              <w:marRight w:val="0"/>
              <w:marTop w:val="0"/>
              <w:marBottom w:val="0"/>
              <w:divBdr>
                <w:top w:val="none" w:sz="0" w:space="0" w:color="auto"/>
                <w:left w:val="none" w:sz="0" w:space="0" w:color="auto"/>
                <w:bottom w:val="none" w:sz="0" w:space="0" w:color="auto"/>
                <w:right w:val="none" w:sz="0" w:space="0" w:color="auto"/>
              </w:divBdr>
              <w:divsChild>
                <w:div w:id="13029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5594">
          <w:marLeft w:val="0"/>
          <w:marRight w:val="0"/>
          <w:marTop w:val="0"/>
          <w:marBottom w:val="0"/>
          <w:divBdr>
            <w:top w:val="none" w:sz="0" w:space="0" w:color="auto"/>
            <w:left w:val="none" w:sz="0" w:space="0" w:color="auto"/>
            <w:bottom w:val="none" w:sz="0" w:space="0" w:color="auto"/>
            <w:right w:val="none" w:sz="0" w:space="0" w:color="auto"/>
          </w:divBdr>
          <w:divsChild>
            <w:div w:id="8938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Alan Dotson</cp:lastModifiedBy>
  <cp:revision>2</cp:revision>
  <cp:lastPrinted>2019-05-23T23:41:00Z</cp:lastPrinted>
  <dcterms:created xsi:type="dcterms:W3CDTF">2019-05-24T16:38:00Z</dcterms:created>
  <dcterms:modified xsi:type="dcterms:W3CDTF">2019-05-24T16:38:00Z</dcterms:modified>
</cp:coreProperties>
</file>