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</w:r>
      <w:r w:rsidRPr="00B963B7">
        <w:rPr>
          <w:rFonts w:ascii="Times New Roman" w:eastAsia="Times New Roman" w:hAnsi="Times New Roman" w:cs="Times New Roman"/>
          <w:sz w:val="72"/>
          <w:szCs w:val="72"/>
        </w:rPr>
        <w:t xml:space="preserve">Park District of Oak Park 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</w:r>
      <w:r w:rsidR="00514D42">
        <w:rPr>
          <w:rFonts w:ascii="Times New Roman" w:eastAsia="Times New Roman" w:hAnsi="Times New Roman" w:cs="Times New Roman"/>
          <w:sz w:val="72"/>
          <w:szCs w:val="72"/>
        </w:rPr>
        <w:t xml:space="preserve">Fall </w:t>
      </w:r>
      <w:r w:rsidR="00AE4031">
        <w:rPr>
          <w:rFonts w:ascii="Times New Roman" w:eastAsia="Times New Roman" w:hAnsi="Times New Roman" w:cs="Times New Roman"/>
          <w:sz w:val="72"/>
          <w:szCs w:val="72"/>
        </w:rPr>
        <w:t>2017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  <w:t>Soccer</w:t>
      </w:r>
      <w:r w:rsidRPr="00B963B7">
        <w:rPr>
          <w:rFonts w:ascii="Times New Roman" w:eastAsia="Times New Roman" w:hAnsi="Times New Roman" w:cs="Times New Roman"/>
          <w:sz w:val="72"/>
          <w:szCs w:val="72"/>
        </w:rPr>
        <w:t xml:space="preserve"> Manual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B7">
        <w:rPr>
          <w:rFonts w:ascii="Times New Roman" w:eastAsia="Times New Roman" w:hAnsi="Times New Roman" w:cs="Times New Roman"/>
          <w:sz w:val="28"/>
          <w:szCs w:val="28"/>
        </w:rPr>
        <w:t xml:space="preserve">League Administrator: Chad Drufke 708-725-2109 </w:t>
      </w:r>
      <w:hyperlink r:id="rId5" w:history="1">
        <w:r w:rsidRPr="00B96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chad.drufke@pdop.org</w:t>
        </w:r>
      </w:hyperlink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B7"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z w:val="28"/>
          <w:szCs w:val="28"/>
        </w:rPr>
        <w:t>ague Coordinator</w:t>
      </w:r>
      <w:r w:rsidRPr="00B963B7">
        <w:rPr>
          <w:rFonts w:ascii="Times New Roman" w:eastAsia="Times New Roman" w:hAnsi="Times New Roman" w:cs="Times New Roman"/>
          <w:sz w:val="28"/>
          <w:szCs w:val="28"/>
        </w:rPr>
        <w:t xml:space="preserve">: Bob Mullin 708-514-7257 </w:t>
      </w:r>
      <w:hyperlink r:id="rId6" w:history="1">
        <w:r w:rsidRPr="00B96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bob.mullin@pdop.org</w:t>
        </w:r>
      </w:hyperlink>
    </w:p>
    <w:p w:rsid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028" w:rsidRDefault="00113028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League Officials Assignor: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Essalih </w:t>
      </w:r>
      <w:hyperlink r:id="rId7" w:history="1">
        <w:r w:rsidRPr="00CD345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essalihb@aol.com</w:t>
        </w:r>
      </w:hyperlink>
    </w:p>
    <w:p w:rsidR="00113028" w:rsidRDefault="00113028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B963B7" w:rsidP="00B963B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72"/>
          <w:szCs w:val="72"/>
        </w:rPr>
      </w:pPr>
    </w:p>
    <w:p w:rsidR="00B963B7" w:rsidRPr="00B963B7" w:rsidRDefault="00B963B7" w:rsidP="00B963B7">
      <w:pPr>
        <w:spacing w:after="0" w:line="24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:rsidR="00B963B7" w:rsidRPr="00B963B7" w:rsidRDefault="00B963B7" w:rsidP="00B963B7">
      <w:pPr>
        <w:spacing w:after="0" w:line="24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  <w:r w:rsidRPr="00B963B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CFB7137" wp14:editId="220A1FD1">
            <wp:extent cx="2857500" cy="1905000"/>
            <wp:effectExtent l="0" t="0" r="0" b="0"/>
            <wp:docPr id="2" name="ihover-img" descr="great shot of a soccer ball Doni and I shot with the rest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great shot of a soccer ball Doni and I shot with the rest of th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Player Eligibility/Rosters/Match Day Line-ups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*Players must be 18</w:t>
      </w:r>
      <w:r>
        <w:rPr>
          <w:rFonts w:cs="TTE5131458t00"/>
          <w:color w:val="000000"/>
        </w:rPr>
        <w:t xml:space="preserve"> years or older to participate with the e</w:t>
      </w:r>
      <w:r w:rsidRPr="001328FE">
        <w:rPr>
          <w:rFonts w:cs="TTE5131458t00"/>
          <w:color w:val="000000"/>
        </w:rPr>
        <w:t>xception</w:t>
      </w:r>
      <w:r w:rsidR="00393654">
        <w:rPr>
          <w:rFonts w:cs="TTE5131458t00"/>
          <w:color w:val="000000"/>
        </w:rPr>
        <w:t xml:space="preserve"> that two</w:t>
      </w:r>
      <w:r w:rsidRPr="001328FE">
        <w:rPr>
          <w:rFonts w:cs="TTE5131458t00"/>
          <w:color w:val="000000"/>
        </w:rPr>
        <w:t xml:space="preserve"> player</w:t>
      </w:r>
      <w:r w:rsidR="00393654">
        <w:rPr>
          <w:rFonts w:cs="TTE5131458t00"/>
          <w:color w:val="000000"/>
        </w:rPr>
        <w:t>s</w:t>
      </w:r>
      <w:r w:rsidRPr="001328FE">
        <w:rPr>
          <w:rFonts w:cs="TTE5131458t00"/>
          <w:color w:val="000000"/>
        </w:rPr>
        <w:t xml:space="preserve"> from each team may have their son or </w:t>
      </w:r>
      <w:r>
        <w:rPr>
          <w:rFonts w:cs="TTE5131458t00"/>
          <w:color w:val="000000"/>
        </w:rPr>
        <w:t xml:space="preserve">daughter play if </w:t>
      </w:r>
      <w:r w:rsidRPr="001328FE">
        <w:rPr>
          <w:rFonts w:cs="TTE5131458t00"/>
          <w:color w:val="000000"/>
        </w:rPr>
        <w:t>at least 17 years of age.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8A52DE">
        <w:rPr>
          <w:rFonts w:cs="TTE5131458t00"/>
          <w:i/>
          <w:color w:val="000000"/>
        </w:rPr>
        <w:t>*</w:t>
      </w:r>
      <w:r w:rsidRPr="00393654">
        <w:rPr>
          <w:rFonts w:cs="TTE5CCCF90t00"/>
          <w:b/>
          <w:i/>
          <w:color w:val="000000"/>
        </w:rPr>
        <w:t>There is no sharing of players. A player may play for one team and one team only.</w:t>
      </w:r>
    </w:p>
    <w:p w:rsidR="00514D42" w:rsidRDefault="00514D42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</w:p>
    <w:p w:rsidR="00514D42" w:rsidRPr="00514D42" w:rsidRDefault="00514D42" w:rsidP="00514D42">
      <w:r w:rsidRPr="00514D42">
        <w:rPr>
          <w:rFonts w:cs="TTE5CCCF90t00"/>
          <w:color w:val="000000"/>
        </w:rPr>
        <w:t>*</w:t>
      </w:r>
      <w:r>
        <w:t xml:space="preserve">A </w:t>
      </w:r>
      <w:r>
        <w:t>player must play 3 games with one team before that same player would be eligible to play for another team if he/she stopped playing for their original team within the same season</w:t>
      </w:r>
      <w:r>
        <w:t xml:space="preserve">.  </w:t>
      </w:r>
      <w:r>
        <w:t>A player can only play for a maximum of 2 teams during the course of the season but not simultaneously as sharing of players is prohibited.  Also once that player starts playing for a 2</w:t>
      </w:r>
      <w:r>
        <w:rPr>
          <w:vertAlign w:val="superscript"/>
        </w:rPr>
        <w:t>nd</w:t>
      </w:r>
      <w:r>
        <w:t xml:space="preserve"> team they cannot go back to their original team during the course of a season.  If a player of yours after 3 games decides to play for another team for whatever reason please email Bob and I to make us aware.</w:t>
      </w:r>
      <w:bookmarkStart w:id="0" w:name="_GoBack"/>
      <w:bookmarkEnd w:id="0"/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field eleven players (10 fielders and 1 keeper). Three of these players must b</w:t>
      </w:r>
      <w:r w:rsidR="006A2A28">
        <w:rPr>
          <w:rFonts w:cs="TTE5131458t00"/>
          <w:color w:val="000000"/>
        </w:rPr>
        <w:t>e women. A minimum of 8</w:t>
      </w:r>
      <w:r>
        <w:rPr>
          <w:rFonts w:cs="TTE5131458t00"/>
          <w:color w:val="000000"/>
        </w:rPr>
        <w:t xml:space="preserve"> players </w:t>
      </w:r>
      <w:r w:rsidRPr="001328FE">
        <w:rPr>
          <w:rFonts w:cs="TTE5131458t00"/>
          <w:color w:val="000000"/>
        </w:rPr>
        <w:t>are allowed to star</w:t>
      </w:r>
      <w:r w:rsidR="006A2A28">
        <w:rPr>
          <w:rFonts w:cs="TTE5131458t00"/>
          <w:color w:val="000000"/>
        </w:rPr>
        <w:t>t the match, however of the 8</w:t>
      </w:r>
      <w:r w:rsidRPr="001328FE">
        <w:rPr>
          <w:rFonts w:cs="TTE5131458t00"/>
          <w:color w:val="000000"/>
        </w:rPr>
        <w:t xml:space="preserve"> players, two must be women.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official will start the game clock at the scheduled match start time. If a team</w:t>
      </w:r>
      <w:r w:rsidR="006A2A28">
        <w:rPr>
          <w:rFonts w:cs="TTE5131458t00"/>
          <w:color w:val="000000"/>
        </w:rPr>
        <w:t xml:space="preserve"> does not have the required 8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players</w:t>
      </w:r>
      <w:proofErr w:type="gramEnd"/>
      <w:r w:rsidRPr="001328FE">
        <w:rPr>
          <w:rFonts w:cs="TTE5131458t00"/>
          <w:color w:val="000000"/>
        </w:rPr>
        <w:t xml:space="preserve"> (two being women) by 5 minutes after the match, the opposing team will be award</w:t>
      </w:r>
      <w:r>
        <w:rPr>
          <w:rFonts w:cs="TTE5131458t00"/>
          <w:color w:val="000000"/>
        </w:rPr>
        <w:t xml:space="preserve">ed the match with a final score </w:t>
      </w:r>
      <w:r w:rsidRPr="001328FE">
        <w:rPr>
          <w:rFonts w:cs="TTE5131458t00"/>
          <w:color w:val="000000"/>
        </w:rPr>
        <w:t>of 2-0.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two teams may elect to play a fun game after the match has been declared a forfeit.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*Fun games will not be officiated.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may finish a match with eight pl</w:t>
      </w:r>
      <w:r w:rsidR="006A2A28">
        <w:rPr>
          <w:rFonts w:cs="TTE5131458t00"/>
          <w:color w:val="000000"/>
        </w:rPr>
        <w:t>ayers, with 2 of the players being women</w:t>
      </w:r>
      <w:r w:rsidRPr="001328FE">
        <w:rPr>
          <w:rFonts w:cs="TTE5131458t00"/>
          <w:color w:val="000000"/>
        </w:rPr>
        <w:t>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B86C67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c</w:t>
      </w:r>
      <w:r w:rsidR="00B86C67">
        <w:rPr>
          <w:rFonts w:cs="TTE5131458t00"/>
          <w:color w:val="000000"/>
        </w:rPr>
        <w:t xml:space="preserve">annot finish a match with seven </w:t>
      </w:r>
      <w:r w:rsidRPr="001328FE">
        <w:rPr>
          <w:rFonts w:cs="TTE5131458t00"/>
          <w:color w:val="000000"/>
        </w:rPr>
        <w:t>player</w:t>
      </w:r>
      <w:r w:rsidR="00B86C67">
        <w:rPr>
          <w:rFonts w:cs="TTE5131458t00"/>
          <w:color w:val="000000"/>
        </w:rPr>
        <w:t>s regardless of the reason (red card, injury, etc.)</w:t>
      </w:r>
    </w:p>
    <w:p w:rsidR="00B86C67" w:rsidRDefault="00B86C67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B86C67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>*Teams may not hold out players or substitute players in order to play with less than 11.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*Substitutions – All players must wait to be called into the game by the officials. All subs should remain at the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mid-line until called in &amp; and not the team sidelines. “On the fly” subs (similar to a line change in hockey) are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not permitted. FIFA rules will apply regarding when subs can enter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*Any player receiving a red card faces a MINIMUM one game suspension. This suspension is to be served immediately.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Any player receiving two red cards in the season will be suspended for the remainder of the season and further if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1328FE">
        <w:rPr>
          <w:rFonts w:cs="TTE5131458t00"/>
          <w:color w:val="000000"/>
        </w:rPr>
        <w:t>warranted</w:t>
      </w:r>
      <w:r w:rsidRPr="008A52DE">
        <w:rPr>
          <w:rFonts w:cs="TTE5131458t00"/>
          <w:color w:val="000000"/>
          <w:u w:val="single"/>
        </w:rPr>
        <w:t xml:space="preserve">. </w:t>
      </w:r>
      <w:r w:rsidRPr="008A52DE">
        <w:rPr>
          <w:rFonts w:cs="TTE5CCCF90t00"/>
          <w:color w:val="000000"/>
          <w:u w:val="single"/>
        </w:rPr>
        <w:t>The Park District of Oak Park reserves the right to extend suspensions or remove players from the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program.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Team Equipment/Safety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8A52DE">
        <w:rPr>
          <w:rFonts w:cs="TTE5CCCF90t00"/>
          <w:i/>
          <w:color w:val="000000"/>
        </w:rPr>
        <w:t>All teams should have uniforms or shirts that are of the same color with numbers on the back.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teams must bring an alternate color shirt. In the event of a color conflict, the home team will have the choice of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wearing their regular or alternate jersey.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Teams will provide the game ball. This must be decided by each captain.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393654">
        <w:rPr>
          <w:rFonts w:cs="TTE5CCCF90t00"/>
          <w:b/>
          <w:i/>
          <w:color w:val="000000"/>
        </w:rPr>
        <w:t>No jewelry allowed once play has begun. Officials may ask that a player take off all jewelry. Also by rule they</w:t>
      </w: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393654">
        <w:rPr>
          <w:rFonts w:cs="TTE5CCCF90t00"/>
          <w:b/>
          <w:i/>
          <w:color w:val="000000"/>
        </w:rPr>
        <w:t>may</w:t>
      </w:r>
      <w:proofErr w:type="gramEnd"/>
      <w:r w:rsidRPr="00393654">
        <w:rPr>
          <w:rFonts w:cs="TTE5CCCF90t00"/>
          <w:b/>
          <w:i/>
          <w:color w:val="000000"/>
        </w:rPr>
        <w:t xml:space="preserve"> ask a player with glasses to wear a protective strap while they are playing. Players with earrings will have</w:t>
      </w: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393654">
        <w:rPr>
          <w:rFonts w:cs="TTE5CCCF90t00"/>
          <w:b/>
          <w:i/>
          <w:color w:val="000000"/>
        </w:rPr>
        <w:t>to</w:t>
      </w:r>
      <w:proofErr w:type="gramEnd"/>
      <w:r w:rsidRPr="00393654">
        <w:rPr>
          <w:rFonts w:cs="TTE5CCCF90t00"/>
          <w:b/>
          <w:i/>
          <w:color w:val="000000"/>
        </w:rPr>
        <w:t xml:space="preserve"> either take the earrings out or wear tape over them to be able to play.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The referee shall not permit any player to wear equipment in his or her judgment, is dangerous or confusing to other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players. This includes, but not limited to, items such as: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A. A guard, cast or brace made of hard and unyielding leather, plaster, pliable (soft) plastic, metal or any other hard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substance - even though covered with soft padding - when worn on the elbow, hand, finger, wrist or forearm.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B. Head decorations, head wear and jewelry: EXCEPTION: Head bands no wider than 2 inches and made of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nonabrasive unadorned single-colored cloth, fiber, soft leather or rubber may be worn. Rubber (elastic) bands may be used to control hair.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C. Equipment which is unnatural and designed to increase a player’s height or reach or to gain an advantage.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  <w:u w:val="single"/>
        </w:rPr>
      </w:pPr>
      <w:r w:rsidRPr="001328FE">
        <w:rPr>
          <w:rFonts w:cs="TTE5131458t00"/>
          <w:color w:val="000000"/>
        </w:rPr>
        <w:t xml:space="preserve">D. </w:t>
      </w:r>
      <w:r w:rsidRPr="008A52DE">
        <w:rPr>
          <w:rFonts w:cs="TTE5CCCF90t00"/>
          <w:color w:val="000000"/>
          <w:u w:val="single"/>
        </w:rPr>
        <w:t>Glasses are not recommended when playing. If a player chooses to wear glasses, they need to wear a strap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with the glasses.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Footwear: soccer cleats or gym shoes. No metal spikes.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MANDATORY: SHIN GUARDS MUST BE WORN BY ALL PLAYERS.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Goalkeepers must wear colors which will distinguish them from all other players and referees.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8A52DE">
        <w:rPr>
          <w:rFonts w:cs="TTE5CCCF90t00"/>
          <w:i/>
          <w:color w:val="000000"/>
        </w:rPr>
        <w:t>The Park District of Oak Park has deemed that “slide tackling” is inherently dangerous in games where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proofErr w:type="gramStart"/>
      <w:r w:rsidRPr="008A52DE">
        <w:rPr>
          <w:rFonts w:cs="TTE5CCCF90t00"/>
          <w:i/>
          <w:color w:val="000000"/>
        </w:rPr>
        <w:t>players</w:t>
      </w:r>
      <w:proofErr w:type="gramEnd"/>
      <w:r w:rsidRPr="008A52DE">
        <w:rPr>
          <w:rFonts w:cs="TTE5CCCF90t00"/>
          <w:i/>
          <w:color w:val="000000"/>
        </w:rPr>
        <w:t xml:space="preserve"> are of differing ages and skill levels.</w:t>
      </w:r>
      <w:r w:rsidR="007E4472">
        <w:rPr>
          <w:rFonts w:cs="TTE5CCCF90t00"/>
          <w:i/>
          <w:color w:val="000000"/>
        </w:rPr>
        <w:t xml:space="preserve">  Slide tackling is not allowed in all leagues.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“Slide tackling” is an attempt by a player to gain possession of the ball by tackling the ball away from an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opponent where the player intentionally brings him/herself to the ground, sliding to the ball feet first.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Referees in our league have been instructed to sanction this violation as Dangerous Play and award an Indirect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Free Kick to the opposing team at the location of the attempted tackle.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The first sanction for slide tackling during a game shall serve as a Warning to all players to remind them the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tactic is illegal in this league. On a subsequent occurrence of slide tackling, by either team, the referee shall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Caution the player for Unsporting Behavior and show the Yellow Card.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If the slide tackle results in contact with an opponent judged to be a penal foul, nothing in this rule prohibits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the referee from deciding the action was careless, reckless, or using excessive force and in applying the usual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sanction of DFK/PK, Caution, or Send-off, as it would be evaluated and sanctioned in a game where slide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tackling was allowed.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Rain-out Information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game decisions will be made by Park District staff. On questionable days, call our athletic league weather hotline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8A52DE">
        <w:rPr>
          <w:rFonts w:cs="TTE5CCCF90t00"/>
          <w:b/>
          <w:color w:val="000000"/>
        </w:rPr>
        <w:t>@708-725-2720, option #1</w:t>
      </w:r>
      <w:r w:rsidRPr="008A52DE">
        <w:rPr>
          <w:rFonts w:cs="TTE5131458t00"/>
          <w:b/>
          <w:color w:val="000000"/>
        </w:rPr>
        <w:t xml:space="preserve">. </w:t>
      </w:r>
      <w:r w:rsidRPr="001328FE">
        <w:rPr>
          <w:rFonts w:cs="TTE5131458t00"/>
          <w:color w:val="000000"/>
        </w:rPr>
        <w:t>There will be times when the inclement weather will hit us relatively close to the 8am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game, in this case we will try to give you updated information as fast as we can. Please do not assume anything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regarding weather or field conditions; please call the hotline.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7E4472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lastRenderedPageBreak/>
        <w:t xml:space="preserve">*In most cases unless there is lightning we do play in the rain on the turf fields. 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Rain-out Schedules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*Rain-out dates will be made up on Sundays at the end of the year and perhaps on other selected days if we receive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FF"/>
        </w:rPr>
      </w:pPr>
      <w:r w:rsidRPr="001328FE">
        <w:rPr>
          <w:rFonts w:cs="TTE5131458t00"/>
          <w:color w:val="000000"/>
        </w:rPr>
        <w:t xml:space="preserve">numerous rain-outs. *Make-up information can be found on the website @ </w:t>
      </w:r>
      <w:r w:rsidRPr="001328FE">
        <w:rPr>
          <w:rFonts w:cs="TTE5131458t00"/>
          <w:color w:val="0000FF"/>
        </w:rPr>
        <w:t>www.quickscores.com/oakpark</w:t>
      </w:r>
    </w:p>
    <w:p w:rsidR="001328FE" w:rsidRDefault="007E4472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 xml:space="preserve">The league must be completed no later </w:t>
      </w:r>
      <w:r w:rsidR="00514D42">
        <w:rPr>
          <w:rFonts w:cs="TTE5CCCF90t00"/>
          <w:color w:val="000000"/>
        </w:rPr>
        <w:t>than November 5</w:t>
      </w:r>
      <w:r w:rsidR="00034B26">
        <w:rPr>
          <w:rFonts w:cs="TTE5CCCF90t00"/>
          <w:color w:val="000000"/>
        </w:rPr>
        <w:t>th</w:t>
      </w:r>
      <w:r>
        <w:rPr>
          <w:rFonts w:cs="TTE5CCCF90t00"/>
          <w:color w:val="000000"/>
        </w:rPr>
        <w:t>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Match length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*Matches are 80 minutes (38 minute halves, with 4 minutes intermission).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*Referees will start game clock at times specified on schedule, even if teams are not yet prepared to take the field.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It is very important for the teams involved in the 8 am game to be on time, so that the rest of the day’s games start on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time as well.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two teams that play in the 8 am game are expected to move the goals onto the playing field. The two teams that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play the 10:40 am game at the conclusion of the game are expected to move the goals off the field to a designated area.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that play the 8 am game at Forest Park should not be arri</w:t>
      </w:r>
      <w:r>
        <w:rPr>
          <w:rFonts w:cs="TTE5131458t00"/>
          <w:color w:val="000000"/>
        </w:rPr>
        <w:t xml:space="preserve">ving any earlier than 7:45 a.m. </w:t>
      </w:r>
      <w:r w:rsidRPr="001328FE">
        <w:rPr>
          <w:rFonts w:cs="TTE5131458t00"/>
          <w:color w:val="000000"/>
        </w:rPr>
        <w:t>No one is allowed to jump the fence!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league and referees reserve the right to adapt league rules to fit expected or unexpected situations resulting from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weather, player/team conduct, and field conditions to ensure the safety of all players and t</w:t>
      </w:r>
      <w:r>
        <w:rPr>
          <w:rFonts w:cs="TTE5131458t00"/>
          <w:color w:val="000000"/>
        </w:rPr>
        <w:t xml:space="preserve">o maintain the integrity of the </w:t>
      </w:r>
      <w:r w:rsidRPr="001328FE">
        <w:rPr>
          <w:rFonts w:cs="TTE5131458t00"/>
          <w:color w:val="000000"/>
        </w:rPr>
        <w:t>league. For example, minutes for a game may be reduced if conditions are wet or mudd</w:t>
      </w:r>
      <w:r>
        <w:rPr>
          <w:rFonts w:cs="TTE5131458t00"/>
          <w:color w:val="000000"/>
        </w:rPr>
        <w:t xml:space="preserve">y in order to prevent or lessen </w:t>
      </w:r>
      <w:r w:rsidRPr="001328FE">
        <w:rPr>
          <w:rFonts w:cs="TTE5131458t00"/>
          <w:color w:val="000000"/>
        </w:rPr>
        <w:t>the deterioration of the field. Also, referees may stop or conclude a game at any point due to weather or poor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sportsmanship by players.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CCCF90t00"/>
          <w:color w:val="000000"/>
        </w:rPr>
        <w:t xml:space="preserve">* </w:t>
      </w:r>
      <w:r w:rsidRPr="001328FE">
        <w:rPr>
          <w:rFonts w:cs="TTE5131458t00"/>
          <w:color w:val="000000"/>
        </w:rPr>
        <w:t>Games that are rained out after the first half has concluded will be considered an official game. Games that are rained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out prior to halftime will be picked up at the moment the game was delayed.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Site Consideration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*This league is made possible by the use of two non-district sites being OPRF high school and Forest Park </w:t>
      </w:r>
      <w:proofErr w:type="spellStart"/>
      <w:r w:rsidRPr="001328FE">
        <w:rPr>
          <w:rFonts w:cs="TTE5131458t00"/>
          <w:color w:val="000000"/>
        </w:rPr>
        <w:t>Park</w:t>
      </w:r>
      <w:proofErr w:type="spellEnd"/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District. Please adhere to all rules posted at these sites. *Please throw out all garbage after your game.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Rules concerning both sites…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*Steel tipped spikes are not allowed.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*Food is not allowed in the stadium.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*No dogs are allowed on the grounds.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*Facilities are designated as smoke free environments.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*No liquor or alcoholic beverages.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*Players are expected to leave the facility in the same condition as it was found.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Forest Park specific site rules…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CCCF90t00"/>
          <w:color w:val="000000"/>
        </w:rPr>
        <w:t>*</w:t>
      </w:r>
      <w:r w:rsidRPr="001328FE">
        <w:rPr>
          <w:rFonts w:cs="TTE5131458t00"/>
          <w:color w:val="000000"/>
        </w:rPr>
        <w:t xml:space="preserve">Please wait for a park district official to unlock the gate. Players should arrive </w:t>
      </w:r>
      <w:r w:rsidR="007E4472">
        <w:rPr>
          <w:rFonts w:cs="TTE5131458t00"/>
          <w:color w:val="000000"/>
        </w:rPr>
        <w:t>no earlier than 7:45</w:t>
      </w:r>
      <w:r>
        <w:rPr>
          <w:rFonts w:cs="TTE5131458t00"/>
          <w:color w:val="000000"/>
        </w:rPr>
        <w:t xml:space="preserve"> am. Jumping </w:t>
      </w:r>
      <w:r w:rsidRPr="001328FE">
        <w:rPr>
          <w:rFonts w:cs="TTE5131458t00"/>
          <w:color w:val="000000"/>
        </w:rPr>
        <w:t>the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fence is prohibited!!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*One way signs</w:t>
      </w:r>
      <w:r w:rsidR="00AE4031">
        <w:rPr>
          <w:rFonts w:cs="TTE5131458t00"/>
          <w:color w:val="000000"/>
        </w:rPr>
        <w:t xml:space="preserve"> and stop signs</w:t>
      </w:r>
      <w:r w:rsidRPr="001328FE">
        <w:rPr>
          <w:rFonts w:cs="TTE5131458t00"/>
          <w:color w:val="000000"/>
        </w:rPr>
        <w:t xml:space="preserve"> need to be followed when entering or exiting the facility by car. Please enter at the Beloit entrance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 xml:space="preserve">south of the field and exit on Hannah east of the tennis courts. You can and will be ticketed by the Forest Park Police </w:t>
      </w:r>
      <w:r>
        <w:rPr>
          <w:rFonts w:cs="TTE5131458t00"/>
          <w:color w:val="000000"/>
        </w:rPr>
        <w:t xml:space="preserve">if this is not followed. </w:t>
      </w:r>
      <w:r w:rsidRPr="001328FE">
        <w:rPr>
          <w:rFonts w:cs="TTE5131458t00"/>
          <w:color w:val="000000"/>
        </w:rPr>
        <w:t>The parking lot directly west of the field is for Forest Park employees only. Please do not park there.</w:t>
      </w:r>
      <w:r w:rsidR="00AE4031">
        <w:rPr>
          <w:rFonts w:cs="TTE5131458t00"/>
          <w:color w:val="000000"/>
        </w:rPr>
        <w:t xml:space="preserve">  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Captains’ Responsibilities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teams should send a captain or team representative to the captains meeting.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Note: Modifications to the league may take place at the captains meeting. Failure of a team representative to attend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shall not exempt that team from any modifications that may be made.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AE4031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b/>
          <w:color w:val="000000"/>
        </w:rPr>
      </w:pPr>
      <w:r w:rsidRPr="001328FE">
        <w:rPr>
          <w:rFonts w:cs="TTE5131458t00"/>
          <w:color w:val="000000"/>
        </w:rPr>
        <w:lastRenderedPageBreak/>
        <w:t>*</w:t>
      </w:r>
      <w:r w:rsidRPr="00AE4031">
        <w:rPr>
          <w:rFonts w:cs="TTE5131458t00"/>
          <w:b/>
          <w:color w:val="000000"/>
        </w:rPr>
        <w:t>All captains are expected to inform their players concerning all rules, and regulations, prior to the first game and as</w:t>
      </w:r>
    </w:p>
    <w:p w:rsidR="001328FE" w:rsidRPr="00AE4031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b/>
          <w:color w:val="000000"/>
        </w:rPr>
      </w:pPr>
      <w:proofErr w:type="gramStart"/>
      <w:r w:rsidRPr="00AE4031">
        <w:rPr>
          <w:rFonts w:cs="TTE5131458t00"/>
          <w:b/>
          <w:color w:val="000000"/>
        </w:rPr>
        <w:t>many</w:t>
      </w:r>
      <w:proofErr w:type="gramEnd"/>
      <w:r w:rsidRPr="00AE4031">
        <w:rPr>
          <w:rFonts w:cs="TTE5131458t00"/>
          <w:b/>
          <w:color w:val="000000"/>
        </w:rPr>
        <w:t xml:space="preserve"> times thereafter as necessary to make sure that no violations will occur.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*It is the captain’s responsibility to make sure all league fees and player lists are submitted (due to before 2nd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proofErr w:type="gramStart"/>
      <w:r w:rsidRPr="008A52DE">
        <w:rPr>
          <w:rFonts w:cs="TTE5CCCF90t00"/>
          <w:b/>
          <w:color w:val="000000"/>
        </w:rPr>
        <w:t>game</w:t>
      </w:r>
      <w:proofErr w:type="gramEnd"/>
      <w:r w:rsidRPr="008A52DE">
        <w:rPr>
          <w:rFonts w:cs="TTE5CCCF90t00"/>
          <w:b/>
          <w:color w:val="000000"/>
        </w:rPr>
        <w:t>)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captains are expected to inform their players of scheduled games, schedule changes, make-ups and standings. Note: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All captains should be checking their e-mail on a frequent basis for information re: soccer.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*Captains are responsible of contacting the League Administrator of a change in address, e-mail address or phone #.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*It is the captain’s responsibility to check the score each week to insure accuracy and to check the final score.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 captains are responsible for the conduct of their team members and any team spectators at all times, including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prior to, during, and after completion of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*Only team captains are to discuss a disagreement with an official.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*If it is unknown that the captain will be unavailable during a certain period of time, it is the responsibility of that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captain to call the League Administrator and submit another contact name, if other than the co-captain.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Game Rules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*Unless modified by this set of rules, all games of the league shall be played in accordance with modified F.I.F.A. rules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Yellow Cards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*A player is </w:t>
      </w:r>
      <w:r w:rsidRPr="001328FE">
        <w:rPr>
          <w:rFonts w:cs="TTE5131458t00"/>
          <w:color w:val="0000FF"/>
        </w:rPr>
        <w:t xml:space="preserve">cautioned </w:t>
      </w:r>
      <w:r w:rsidRPr="001328FE">
        <w:rPr>
          <w:rFonts w:cs="TTE5131458t00"/>
          <w:color w:val="000000"/>
        </w:rPr>
        <w:t>and shown the yellow card if he/she commits any of the following offenses: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*Unsporting behavior (includes extravagant celebration, such as covering one's head with one's jersey or removing it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 xml:space="preserve">over the head, and simulating actions intended to deceive the referee, such as diving; a </w:t>
      </w:r>
      <w:r>
        <w:rPr>
          <w:rFonts w:cs="TTE5131458t00"/>
          <w:color w:val="000000"/>
        </w:rPr>
        <w:t xml:space="preserve">caution for a poor challenge or </w:t>
      </w:r>
      <w:r w:rsidRPr="001328FE">
        <w:rPr>
          <w:rFonts w:cs="TTE5131458t00"/>
          <w:color w:val="000000"/>
        </w:rPr>
        <w:t>tackle is also classified here); until 1997 this was called "ungentlemanly conduct”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*Dissent by word or action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*Persistent infringement on the Laws of the Game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*Delaying the restart of play (includes deliberate time-wasting tactics)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*Failure to respect the required distance when play is restarted with a corner kick, throw-in or free kick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*Entering or re-entering the field of play without the referee’s permission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*Deliberately leaving the field of play without the referee’s permission.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*A substitute or substituted player is </w:t>
      </w:r>
      <w:r w:rsidRPr="001328FE">
        <w:rPr>
          <w:rFonts w:cs="TTE5131458t00"/>
          <w:color w:val="0000FF"/>
        </w:rPr>
        <w:t xml:space="preserve">cautioned </w:t>
      </w:r>
      <w:r w:rsidRPr="001328FE">
        <w:rPr>
          <w:rFonts w:cs="TTE5131458t00"/>
          <w:color w:val="000000"/>
        </w:rPr>
        <w:t>and shown the yellow card if he/she commits any of the following three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offenses: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*Unsporting behavior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*Showing dissent by word or action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*Delaying the restart of play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Red Cards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player, substitute or substituted player is dismissed from the field of play and shown the red card if he/she commits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any of the following offences: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*Serious foul play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*Violent conduct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*Spitting at an opponent or any other person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*Denying the opposing team a goal or an obvious goal scoring opportunity by deliberately handling the ball (this does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not apply to a goalkeeper inside his/her own penalty area)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*Denying an obvious goal scoring opportunity to an opponent moving towards the player’s goal by an offence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punishable by a free kick or a penalty kick (known as a </w:t>
      </w:r>
      <w:r w:rsidRPr="001328FE">
        <w:rPr>
          <w:rFonts w:cs="TTE5131458t00"/>
          <w:color w:val="0000FF"/>
        </w:rPr>
        <w:t>professional foul</w:t>
      </w:r>
      <w:r w:rsidRPr="001328FE">
        <w:rPr>
          <w:rFonts w:cs="TTE5131458t00"/>
          <w:color w:val="000000"/>
        </w:rPr>
        <w:t>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lastRenderedPageBreak/>
        <w:t>*Using offensive or insulting or abusive language and/or gestures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*Receiving a second caution (</w:t>
      </w:r>
      <w:r w:rsidRPr="001328FE">
        <w:rPr>
          <w:rFonts w:cs="TTE5131458t00"/>
          <w:color w:val="0000FF"/>
        </w:rPr>
        <w:t>yellow card</w:t>
      </w:r>
      <w:r w:rsidRPr="001328FE">
        <w:rPr>
          <w:rFonts w:cs="TTE5131458t00"/>
          <w:color w:val="000000"/>
        </w:rPr>
        <w:t>) in the same match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player, substitute or substituted player who has been dismissed and shown the red card may not remain on or in the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vicinity of the field of play or the technical area.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player is immediately ejected from the game and must leave the park af</w:t>
      </w:r>
      <w:r w:rsidR="008A52DE">
        <w:rPr>
          <w:rFonts w:cs="TTE5131458t00"/>
          <w:color w:val="000000"/>
        </w:rPr>
        <w:t>ter gathering their belongings.</w:t>
      </w:r>
      <w:r w:rsidR="008A52DE" w:rsidRPr="001328FE">
        <w:rPr>
          <w:rFonts w:cs="TTE5131458t00"/>
          <w:color w:val="000000"/>
        </w:rPr>
        <w:t xml:space="preserve"> The</w:t>
      </w:r>
      <w:r w:rsidRPr="001328FE">
        <w:rPr>
          <w:rFonts w:cs="TTE5131458t00"/>
          <w:color w:val="000000"/>
        </w:rPr>
        <w:t xml:space="preserve"> Park District of Oak Park reserves the right to review all red card situations and extend the suspension </w:t>
      </w:r>
      <w:r w:rsidR="008A52DE">
        <w:rPr>
          <w:rFonts w:cs="TTE5131458t00"/>
          <w:color w:val="000000"/>
        </w:rPr>
        <w:t xml:space="preserve">by a </w:t>
      </w:r>
      <w:r w:rsidRPr="001328FE">
        <w:rPr>
          <w:rFonts w:cs="TTE5131458t00"/>
          <w:color w:val="000000"/>
        </w:rPr>
        <w:t>number of ga</w:t>
      </w:r>
      <w:r w:rsidR="008A52DE">
        <w:rPr>
          <w:rFonts w:cs="TTE5131458t00"/>
          <w:color w:val="000000"/>
        </w:rPr>
        <w:t xml:space="preserve">mes appropriate to the offense. </w:t>
      </w:r>
      <w:r w:rsidRPr="001328FE">
        <w:rPr>
          <w:rFonts w:cs="TTE5131458t00"/>
          <w:color w:val="000000"/>
        </w:rPr>
        <w:t>MINIMUM one game suspension for a red card. The Park District of Oak Pa</w:t>
      </w:r>
      <w:r w:rsidR="008A52DE">
        <w:rPr>
          <w:rFonts w:cs="TTE5131458t00"/>
          <w:color w:val="000000"/>
        </w:rPr>
        <w:t xml:space="preserve">rk reserves the right to extend </w:t>
      </w:r>
      <w:r w:rsidRPr="001328FE">
        <w:rPr>
          <w:rFonts w:cs="TTE5131458t00"/>
          <w:color w:val="000000"/>
        </w:rPr>
        <w:t>suspensions or remove players from the program.</w:t>
      </w:r>
    </w:p>
    <w:p w:rsidR="001328FE" w:rsidRDefault="001328FE" w:rsidP="006A2A28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 who accumulates two red cards during the course of the season will result in an automatic ejection for the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remainder of the season.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Fighting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referee will stop play and eject any player or team (including bench personnel) that will attempt to strike or strike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any</w:t>
      </w:r>
      <w:proofErr w:type="gramEnd"/>
      <w:r w:rsidRPr="001328FE">
        <w:rPr>
          <w:rFonts w:cs="TTE5131458t00"/>
          <w:color w:val="000000"/>
        </w:rPr>
        <w:t xml:space="preserve"> player or official. League Management will have final decision upon an investigation. Player/Team may be ejected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from</w:t>
      </w:r>
      <w:proofErr w:type="gramEnd"/>
      <w:r w:rsidRPr="001328FE">
        <w:rPr>
          <w:rFonts w:cs="TTE5131458t00"/>
          <w:color w:val="000000"/>
        </w:rPr>
        <w:t xml:space="preserve"> the session without refunds. The offending team will forfeit the game and possibly future games.</w:t>
      </w: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*Fighting is not tolerated in this league, and will be punished accordingly.</w:t>
      </w: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*Any player or captain ejected from a game is required to leave the park immediately. If th</w:t>
      </w:r>
      <w:r w:rsidR="008A52DE">
        <w:rPr>
          <w:rFonts w:cs="TTE5131458t00"/>
          <w:color w:val="000000"/>
        </w:rPr>
        <w:t xml:space="preserve">e player continues to interfere </w:t>
      </w:r>
      <w:r w:rsidRPr="001328FE">
        <w:rPr>
          <w:rFonts w:cs="TTE5131458t00"/>
          <w:color w:val="000000"/>
        </w:rPr>
        <w:t xml:space="preserve">with the orderly progression of play, the official may forfeit the game in favor of the team </w:t>
      </w:r>
      <w:r w:rsidR="008A52DE">
        <w:rPr>
          <w:rFonts w:cs="TTE5131458t00"/>
          <w:color w:val="000000"/>
        </w:rPr>
        <w:t xml:space="preserve">not at fault. Warnings or </w:t>
      </w:r>
      <w:r w:rsidRPr="001328FE">
        <w:rPr>
          <w:rFonts w:cs="TTE5131458t00"/>
          <w:color w:val="000000"/>
        </w:rPr>
        <w:t>ejections may be given before, during, or after a game. Any ejected player autom</w:t>
      </w:r>
      <w:r w:rsidR="008A52DE">
        <w:rPr>
          <w:rFonts w:cs="TTE5131458t00"/>
          <w:color w:val="000000"/>
        </w:rPr>
        <w:t xml:space="preserve">atically receives a MINIMUM one </w:t>
      </w:r>
      <w:r w:rsidRPr="001328FE">
        <w:rPr>
          <w:rFonts w:cs="TTE5131458t00"/>
          <w:color w:val="000000"/>
        </w:rPr>
        <w:t xml:space="preserve">game suspension. </w:t>
      </w:r>
      <w:r w:rsidRPr="001328FE">
        <w:rPr>
          <w:rFonts w:cs="TTE5CCCF90t00"/>
          <w:color w:val="000000"/>
        </w:rPr>
        <w:t>The Park District of Oak Park</w:t>
      </w:r>
      <w:r w:rsidR="008A52DE">
        <w:rPr>
          <w:rFonts w:cs="TTE5131458t00"/>
          <w:color w:val="000000"/>
        </w:rPr>
        <w:t xml:space="preserve"> </w:t>
      </w:r>
      <w:r w:rsidRPr="001328FE">
        <w:rPr>
          <w:rFonts w:cs="TTE5CCCF90t00"/>
          <w:color w:val="000000"/>
        </w:rPr>
        <w:t>reserves the right to extend suspensions or remove players from the program.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Standings/Tie Breakers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FF"/>
        </w:rPr>
      </w:pPr>
      <w:r w:rsidRPr="001328FE">
        <w:rPr>
          <w:rFonts w:cs="TTE5131458t00"/>
          <w:color w:val="000000"/>
        </w:rPr>
        <w:t xml:space="preserve">*Standings can be found on </w:t>
      </w:r>
      <w:r w:rsidRPr="001328FE">
        <w:rPr>
          <w:rFonts w:cs="TTE5131458t00"/>
          <w:color w:val="0000FF"/>
        </w:rPr>
        <w:t>www.quickscores.com/oakpark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3 points for a win, 1 point for a tie, 0 points for loss</w:t>
      </w:r>
    </w:p>
    <w:p w:rsid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ties in final division standings will be solved by: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1) Head-to-head competition</w:t>
      </w:r>
      <w:r w:rsidR="001328FE" w:rsidRPr="001328FE">
        <w:rPr>
          <w:rFonts w:cs="TTE5131458t00"/>
          <w:color w:val="000000"/>
        </w:rPr>
        <w:t xml:space="preserve"> 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2) Goals against</w:t>
      </w:r>
      <w:r w:rsidR="001328FE" w:rsidRPr="001328FE">
        <w:rPr>
          <w:rFonts w:cs="TTE5131458t00"/>
          <w:color w:val="000000"/>
        </w:rPr>
        <w:t xml:space="preserve"> 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 xml:space="preserve">3) </w:t>
      </w:r>
      <w:r>
        <w:rPr>
          <w:rFonts w:cs="TTE5131458t00"/>
          <w:color w:val="000000"/>
        </w:rPr>
        <w:t>G</w:t>
      </w:r>
      <w:r w:rsidR="001328FE" w:rsidRPr="001328FE">
        <w:rPr>
          <w:rFonts w:cs="TTE5131458t00"/>
          <w:color w:val="000000"/>
        </w:rPr>
        <w:t xml:space="preserve">oals </w:t>
      </w:r>
      <w:r>
        <w:rPr>
          <w:rFonts w:cs="TTE5131458t00"/>
          <w:color w:val="000000"/>
        </w:rPr>
        <w:t xml:space="preserve">scored </w:t>
      </w:r>
    </w:p>
    <w:p w:rsidR="001328FE" w:rsidRPr="001328F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>4) P</w:t>
      </w:r>
      <w:r w:rsidR="001328FE" w:rsidRPr="001328FE">
        <w:rPr>
          <w:rFonts w:cs="TTE5131458t00"/>
          <w:color w:val="000000"/>
        </w:rPr>
        <w:t>oint</w:t>
      </w:r>
      <w:r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>differential.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*Forfeits will be scored 2-0.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proofErr w:type="gramStart"/>
      <w:r w:rsidRPr="008A52DE">
        <w:rPr>
          <w:rFonts w:cs="TTE5CCCF90t00"/>
          <w:b/>
          <w:color w:val="000000"/>
        </w:rPr>
        <w:t>Misc.</w:t>
      </w:r>
      <w:proofErr w:type="gramEnd"/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*This league is built to have fun first and fore</w:t>
      </w:r>
      <w:r w:rsidR="008A52DE">
        <w:rPr>
          <w:rFonts w:cs="TTE5131458t00"/>
          <w:color w:val="000000"/>
        </w:rPr>
        <w:t xml:space="preserve">most. We will run off the honor </w:t>
      </w:r>
      <w:r w:rsidRPr="001328FE">
        <w:rPr>
          <w:rFonts w:cs="TTE5131458t00"/>
          <w:color w:val="000000"/>
        </w:rPr>
        <w:t>system. Please be honorable.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Code of Conduct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Understand, appreciate and abide by the rules of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Respect the integrity and judgment of the game officials.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 Respect your opponent and congratulate them </w:t>
      </w:r>
      <w:r w:rsidR="008A52DE">
        <w:rPr>
          <w:rFonts w:cs="TTE5131458t00"/>
          <w:color w:val="000000"/>
        </w:rPr>
        <w:t xml:space="preserve">in a courteous manner following </w:t>
      </w:r>
      <w:r w:rsidRPr="001328FE">
        <w:rPr>
          <w:rFonts w:cs="TTE5131458t00"/>
          <w:color w:val="000000"/>
        </w:rPr>
        <w:t>each match whether in victory or defeat.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Be responsible for your actions and maintain self-control.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Do not taunt or bait opponents and refrain from using foul or abusive language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 xml:space="preserve">The Park District of Oak Park reserves the right to change or adapt any rules or regulations at </w:t>
      </w:r>
      <w:r w:rsidR="008A52DE" w:rsidRPr="008A52DE">
        <w:rPr>
          <w:rFonts w:cs="TTE5CCCF90t00"/>
          <w:b/>
          <w:color w:val="000000"/>
        </w:rPr>
        <w:t>any time</w:t>
      </w:r>
      <w:r w:rsidRPr="008A52DE">
        <w:rPr>
          <w:rFonts w:cs="TTE5CCCF90t00"/>
          <w:b/>
          <w:color w:val="000000"/>
        </w:rPr>
        <w:t xml:space="preserve"> in the</w:t>
      </w:r>
    </w:p>
    <w:p w:rsidR="00352DAD" w:rsidRPr="008A52DE" w:rsidRDefault="001328FE" w:rsidP="001328FE">
      <w:pPr>
        <w:rPr>
          <w:b/>
        </w:rPr>
      </w:pPr>
      <w:proofErr w:type="gramStart"/>
      <w:r w:rsidRPr="008A52DE">
        <w:rPr>
          <w:rFonts w:cs="TTE5CCCF90t00"/>
          <w:b/>
          <w:color w:val="000000"/>
        </w:rPr>
        <w:t>best</w:t>
      </w:r>
      <w:proofErr w:type="gramEnd"/>
      <w:r w:rsidRPr="008A52DE">
        <w:rPr>
          <w:rFonts w:cs="TTE5CCCF90t00"/>
          <w:b/>
          <w:color w:val="000000"/>
        </w:rPr>
        <w:t xml:space="preserve"> interest of the game and the Park District.</w:t>
      </w:r>
    </w:p>
    <w:sectPr w:rsidR="00352DAD" w:rsidRPr="008A52DE" w:rsidSect="00132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5CCC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131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E"/>
    <w:rsid w:val="00034B26"/>
    <w:rsid w:val="00113028"/>
    <w:rsid w:val="001328FE"/>
    <w:rsid w:val="00352DAD"/>
    <w:rsid w:val="00393654"/>
    <w:rsid w:val="00514D42"/>
    <w:rsid w:val="006A2A28"/>
    <w:rsid w:val="006B17BA"/>
    <w:rsid w:val="007A5F4C"/>
    <w:rsid w:val="007E4472"/>
    <w:rsid w:val="008A52DE"/>
    <w:rsid w:val="00AE4031"/>
    <w:rsid w:val="00B86C67"/>
    <w:rsid w:val="00B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ssalihb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b.mullin@pdop.org" TargetMode="External"/><Relationship Id="rId5" Type="http://schemas.openxmlformats.org/officeDocument/2006/relationships/hyperlink" Target="mailto:chad.drufke@pdop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Schaffer</dc:creator>
  <cp:lastModifiedBy>Chad Drufke</cp:lastModifiedBy>
  <cp:revision>2</cp:revision>
  <cp:lastPrinted>2016-03-31T14:53:00Z</cp:lastPrinted>
  <dcterms:created xsi:type="dcterms:W3CDTF">2017-07-31T15:47:00Z</dcterms:created>
  <dcterms:modified xsi:type="dcterms:W3CDTF">2017-07-31T15:47:00Z</dcterms:modified>
</cp:coreProperties>
</file>