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42" w:rsidRDefault="00846242" w:rsidP="00846242">
      <w:pPr>
        <w:jc w:val="center"/>
        <w:rPr>
          <w:rFonts w:ascii="AR CENA" w:hAnsi="AR CENA"/>
          <w:sz w:val="72"/>
          <w:szCs w:val="72"/>
        </w:rPr>
      </w:pPr>
      <w:bookmarkStart w:id="0" w:name="_GoBack"/>
      <w:bookmarkEnd w:id="0"/>
      <w:r>
        <w:rPr>
          <w:noProof/>
          <w:sz w:val="52"/>
          <w:szCs w:val="52"/>
        </w:rPr>
        <w:drawing>
          <wp:inline distT="0" distB="0" distL="0" distR="0" wp14:anchorId="536B56F8" wp14:editId="57F45BDB">
            <wp:extent cx="3573517" cy="1436133"/>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ew Logo 2016.png"/>
                    <pic:cNvPicPr/>
                  </pic:nvPicPr>
                  <pic:blipFill>
                    <a:blip r:embed="rId8">
                      <a:extLst>
                        <a:ext uri="{28A0092B-C50C-407E-A947-70E740481C1C}">
                          <a14:useLocalDpi xmlns:a14="http://schemas.microsoft.com/office/drawing/2010/main" val="0"/>
                        </a:ext>
                      </a:extLst>
                    </a:blip>
                    <a:stretch>
                      <a:fillRect/>
                    </a:stretch>
                  </pic:blipFill>
                  <pic:spPr>
                    <a:xfrm>
                      <a:off x="0" y="0"/>
                      <a:ext cx="3578668" cy="1438203"/>
                    </a:xfrm>
                    <a:prstGeom prst="rect">
                      <a:avLst/>
                    </a:prstGeom>
                  </pic:spPr>
                </pic:pic>
              </a:graphicData>
            </a:graphic>
          </wp:inline>
        </w:drawing>
      </w:r>
    </w:p>
    <w:p w:rsidR="00846242" w:rsidRPr="00007DD6" w:rsidRDefault="00846242" w:rsidP="00846242">
      <w:pPr>
        <w:ind w:left="720" w:firstLine="720"/>
        <w:rPr>
          <w:rFonts w:ascii="AR CENA" w:hAnsi="AR CENA"/>
          <w:sz w:val="72"/>
          <w:szCs w:val="72"/>
        </w:rPr>
      </w:pPr>
      <w:r w:rsidRPr="00007DD6">
        <w:rPr>
          <w:rFonts w:ascii="AR CENA" w:hAnsi="AR CENA"/>
          <w:sz w:val="72"/>
          <w:szCs w:val="72"/>
        </w:rPr>
        <w:t>201</w:t>
      </w:r>
      <w:r>
        <w:rPr>
          <w:rFonts w:ascii="AR CENA" w:hAnsi="AR CENA"/>
          <w:sz w:val="72"/>
          <w:szCs w:val="72"/>
        </w:rPr>
        <w:t>6</w:t>
      </w:r>
      <w:r w:rsidRPr="00007DD6">
        <w:rPr>
          <w:rFonts w:ascii="AR CENA" w:hAnsi="AR CENA"/>
          <w:sz w:val="72"/>
          <w:szCs w:val="72"/>
        </w:rPr>
        <w:t xml:space="preserve"> </w:t>
      </w:r>
      <w:r>
        <w:rPr>
          <w:rFonts w:ascii="AR CENA" w:hAnsi="AR CENA"/>
          <w:sz w:val="72"/>
          <w:szCs w:val="72"/>
        </w:rPr>
        <w:t>GRPA Open Coed Equalizer</w:t>
      </w:r>
      <w:r w:rsidRPr="00007DD6">
        <w:rPr>
          <w:rFonts w:ascii="AR CENA" w:hAnsi="AR CENA"/>
          <w:sz w:val="72"/>
          <w:szCs w:val="72"/>
        </w:rPr>
        <w:t xml:space="preserve"> </w:t>
      </w:r>
    </w:p>
    <w:p w:rsidR="00846242" w:rsidRPr="00007DD6" w:rsidRDefault="00846242" w:rsidP="00846242">
      <w:pPr>
        <w:spacing w:after="0"/>
        <w:jc w:val="center"/>
        <w:rPr>
          <w:rFonts w:ascii="AR CENA" w:hAnsi="AR CENA"/>
          <w:sz w:val="72"/>
          <w:szCs w:val="72"/>
        </w:rPr>
      </w:pPr>
      <w:r w:rsidRPr="00007DD6">
        <w:rPr>
          <w:rFonts w:ascii="AR CENA" w:hAnsi="AR CENA"/>
          <w:sz w:val="72"/>
          <w:szCs w:val="72"/>
        </w:rPr>
        <w:t xml:space="preserve">State </w:t>
      </w:r>
      <w:r>
        <w:rPr>
          <w:rFonts w:ascii="AR CENA" w:hAnsi="AR CENA"/>
          <w:sz w:val="72"/>
          <w:szCs w:val="72"/>
        </w:rPr>
        <w:t>Softbal</w:t>
      </w:r>
      <w:r w:rsidRPr="00007DD6">
        <w:rPr>
          <w:rFonts w:ascii="AR CENA" w:hAnsi="AR CENA"/>
          <w:sz w:val="72"/>
          <w:szCs w:val="72"/>
        </w:rPr>
        <w:t>l Tournament</w:t>
      </w:r>
    </w:p>
    <w:p w:rsidR="00846242" w:rsidRDefault="00846242" w:rsidP="00846242">
      <w:pPr>
        <w:spacing w:after="0"/>
        <w:jc w:val="center"/>
        <w:rPr>
          <w:rFonts w:ascii="AR CENA" w:hAnsi="AR CENA"/>
          <w:sz w:val="72"/>
          <w:szCs w:val="72"/>
        </w:rPr>
      </w:pPr>
      <w:r>
        <w:rPr>
          <w:rFonts w:ascii="AR CENA" w:hAnsi="AR CENA"/>
          <w:sz w:val="72"/>
          <w:szCs w:val="72"/>
        </w:rPr>
        <w:t>June 11 – 12</w:t>
      </w:r>
    </w:p>
    <w:p w:rsidR="00846242" w:rsidRDefault="00846242" w:rsidP="00846242">
      <w:pPr>
        <w:spacing w:after="0"/>
        <w:jc w:val="center"/>
        <w:rPr>
          <w:rFonts w:ascii="AR CENA" w:hAnsi="AR CENA"/>
          <w:sz w:val="72"/>
          <w:szCs w:val="72"/>
        </w:rPr>
      </w:pPr>
      <w:r w:rsidRPr="00007DD6">
        <w:rPr>
          <w:rFonts w:ascii="AR CENA" w:hAnsi="AR CENA"/>
          <w:sz w:val="72"/>
          <w:szCs w:val="72"/>
        </w:rPr>
        <w:t xml:space="preserve">Augusta, GA </w:t>
      </w:r>
    </w:p>
    <w:p w:rsidR="00846242" w:rsidRPr="00007DD6" w:rsidRDefault="00846242" w:rsidP="00846242">
      <w:pPr>
        <w:spacing w:after="0"/>
        <w:jc w:val="center"/>
        <w:rPr>
          <w:rFonts w:ascii="AR CENA" w:hAnsi="AR CENA"/>
          <w:sz w:val="20"/>
          <w:szCs w:val="20"/>
        </w:rPr>
      </w:pPr>
    </w:p>
    <w:p w:rsidR="00846242" w:rsidRDefault="00846242" w:rsidP="00846242">
      <w:pPr>
        <w:jc w:val="center"/>
        <w:rPr>
          <w:rFonts w:ascii="AR CENA" w:hAnsi="AR CENA"/>
          <w:sz w:val="72"/>
          <w:szCs w:val="72"/>
        </w:rPr>
      </w:pPr>
      <w:r>
        <w:rPr>
          <w:noProof/>
          <w:sz w:val="52"/>
          <w:szCs w:val="52"/>
        </w:rPr>
        <w:drawing>
          <wp:inline distT="0" distB="0" distL="0" distR="0" wp14:anchorId="4C9B3FFD" wp14:editId="7AF298A9">
            <wp:extent cx="2156520"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PA Logo.png"/>
                    <pic:cNvPicPr/>
                  </pic:nvPicPr>
                  <pic:blipFill>
                    <a:blip r:embed="rId9">
                      <a:extLst>
                        <a:ext uri="{28A0092B-C50C-407E-A947-70E740481C1C}">
                          <a14:useLocalDpi xmlns:a14="http://schemas.microsoft.com/office/drawing/2010/main" val="0"/>
                        </a:ext>
                      </a:extLst>
                    </a:blip>
                    <a:stretch>
                      <a:fillRect/>
                    </a:stretch>
                  </pic:blipFill>
                  <pic:spPr>
                    <a:xfrm>
                      <a:off x="0" y="0"/>
                      <a:ext cx="2156520" cy="1095375"/>
                    </a:xfrm>
                    <a:prstGeom prst="rect">
                      <a:avLst/>
                    </a:prstGeom>
                  </pic:spPr>
                </pic:pic>
              </a:graphicData>
            </a:graphic>
          </wp:inline>
        </w:drawing>
      </w:r>
    </w:p>
    <w:p w:rsidR="00846242" w:rsidRPr="00007DD6" w:rsidRDefault="00846242" w:rsidP="00846242">
      <w:pPr>
        <w:jc w:val="center"/>
        <w:rPr>
          <w:rFonts w:ascii="AR CENA" w:hAnsi="AR CENA"/>
          <w:sz w:val="20"/>
          <w:szCs w:val="20"/>
        </w:rPr>
      </w:pPr>
    </w:p>
    <w:p w:rsidR="00846242" w:rsidRDefault="00846242" w:rsidP="00846242">
      <w:pPr>
        <w:spacing w:after="0"/>
        <w:jc w:val="center"/>
        <w:rPr>
          <w:rFonts w:ascii="AR CENA" w:hAnsi="AR CENA"/>
          <w:sz w:val="72"/>
          <w:szCs w:val="72"/>
        </w:rPr>
      </w:pPr>
      <w:r w:rsidRPr="00007DD6">
        <w:rPr>
          <w:rFonts w:ascii="AR CENA" w:hAnsi="AR CENA"/>
          <w:sz w:val="72"/>
          <w:szCs w:val="72"/>
        </w:rPr>
        <w:t>Team Entry Fee:  $</w:t>
      </w:r>
      <w:r>
        <w:rPr>
          <w:rFonts w:ascii="AR CENA" w:hAnsi="AR CENA"/>
          <w:sz w:val="72"/>
          <w:szCs w:val="72"/>
        </w:rPr>
        <w:t>275</w:t>
      </w:r>
      <w:r w:rsidRPr="00007DD6">
        <w:rPr>
          <w:rFonts w:ascii="AR CENA" w:hAnsi="AR CENA"/>
          <w:sz w:val="72"/>
          <w:szCs w:val="72"/>
        </w:rPr>
        <w:t xml:space="preserve">.00 </w:t>
      </w:r>
    </w:p>
    <w:p w:rsidR="00846242" w:rsidRDefault="00846242" w:rsidP="00846242">
      <w:pPr>
        <w:spacing w:after="0"/>
        <w:jc w:val="center"/>
        <w:rPr>
          <w:rFonts w:ascii="AR CENA" w:hAnsi="AR CENA"/>
          <w:sz w:val="72"/>
          <w:szCs w:val="72"/>
        </w:rPr>
      </w:pPr>
      <w:r w:rsidRPr="00007DD6">
        <w:rPr>
          <w:rFonts w:ascii="AR CENA" w:hAnsi="AR CENA"/>
          <w:sz w:val="72"/>
          <w:szCs w:val="72"/>
        </w:rPr>
        <w:t>(</w:t>
      </w:r>
      <w:r>
        <w:rPr>
          <w:rFonts w:ascii="AR CENA" w:hAnsi="AR CENA"/>
          <w:sz w:val="72"/>
          <w:szCs w:val="72"/>
        </w:rPr>
        <w:t>3-Game Guarantee</w:t>
      </w:r>
      <w:r w:rsidRPr="00007DD6">
        <w:rPr>
          <w:rFonts w:ascii="AR CENA" w:hAnsi="AR CENA"/>
          <w:sz w:val="72"/>
          <w:szCs w:val="72"/>
        </w:rPr>
        <w:t>)</w:t>
      </w:r>
    </w:p>
    <w:p w:rsidR="00846242" w:rsidRDefault="00846242" w:rsidP="00846242">
      <w:pPr>
        <w:spacing w:after="0"/>
        <w:jc w:val="center"/>
        <w:rPr>
          <w:rFonts w:ascii="AR CENA" w:hAnsi="AR CENA"/>
          <w:sz w:val="28"/>
          <w:szCs w:val="28"/>
        </w:rPr>
      </w:pPr>
      <w:r>
        <w:rPr>
          <w:rFonts w:ascii="AR CENA" w:hAnsi="AR CENA"/>
          <w:sz w:val="28"/>
          <w:szCs w:val="28"/>
        </w:rPr>
        <w:t>(*Checks are to be made payable to Augusta Recreation, Parks &amp; Facilities Department or ARPFD)</w:t>
      </w:r>
    </w:p>
    <w:p w:rsidR="00846242" w:rsidRPr="00F73BFC" w:rsidRDefault="00846242" w:rsidP="00846242">
      <w:pPr>
        <w:spacing w:after="0"/>
        <w:jc w:val="center"/>
        <w:rPr>
          <w:rFonts w:ascii="AR CENA" w:hAnsi="AR CENA"/>
          <w:sz w:val="32"/>
          <w:szCs w:val="32"/>
        </w:rPr>
      </w:pPr>
    </w:p>
    <w:p w:rsidR="00BD450B" w:rsidRPr="00F73BFC" w:rsidRDefault="00BD450B" w:rsidP="00846242">
      <w:pPr>
        <w:spacing w:after="0"/>
        <w:jc w:val="center"/>
        <w:rPr>
          <w:rFonts w:ascii="AR CENA" w:hAnsi="AR CENA"/>
          <w:sz w:val="32"/>
          <w:szCs w:val="32"/>
        </w:rPr>
      </w:pPr>
      <w:r w:rsidRPr="00F73BFC">
        <w:rPr>
          <w:rFonts w:ascii="AR CENA" w:hAnsi="AR CENA"/>
          <w:sz w:val="32"/>
          <w:szCs w:val="32"/>
        </w:rPr>
        <w:t>#playAUGUSTA</w:t>
      </w:r>
    </w:p>
    <w:p w:rsidR="00846242" w:rsidRDefault="00846242">
      <w:pPr>
        <w:rPr>
          <w:rFonts w:ascii="AR CENA" w:hAnsi="AR CENA"/>
          <w:sz w:val="28"/>
          <w:szCs w:val="28"/>
          <w:u w:val="single"/>
        </w:rPr>
      </w:pPr>
    </w:p>
    <w:p w:rsidR="00846242" w:rsidRDefault="00846242">
      <w:pPr>
        <w:rPr>
          <w:rFonts w:ascii="AR CENA" w:hAnsi="AR CENA"/>
          <w:sz w:val="28"/>
          <w:szCs w:val="28"/>
          <w:u w:val="single"/>
        </w:rPr>
      </w:pPr>
      <w:r>
        <w:rPr>
          <w:noProof/>
        </w:rPr>
        <w:lastRenderedPageBreak/>
        <w:drawing>
          <wp:inline distT="0" distB="0" distL="0" distR="0" wp14:anchorId="3E644D0C" wp14:editId="28EC954F">
            <wp:extent cx="6737131" cy="85554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42186" cy="8561839"/>
                    </a:xfrm>
                    <a:prstGeom prst="rect">
                      <a:avLst/>
                    </a:prstGeom>
                  </pic:spPr>
                </pic:pic>
              </a:graphicData>
            </a:graphic>
          </wp:inline>
        </w:drawing>
      </w:r>
      <w:r>
        <w:rPr>
          <w:rFonts w:ascii="AR CENA" w:hAnsi="AR CENA"/>
          <w:sz w:val="28"/>
          <w:szCs w:val="28"/>
          <w:u w:val="single"/>
        </w:rPr>
        <w:br w:type="page"/>
      </w:r>
    </w:p>
    <w:p w:rsidR="00846242" w:rsidRPr="0082273B" w:rsidRDefault="00846242" w:rsidP="00846242">
      <w:pPr>
        <w:jc w:val="center"/>
        <w:rPr>
          <w:rFonts w:ascii="AR CENA" w:hAnsi="AR CENA"/>
          <w:sz w:val="24"/>
          <w:szCs w:val="24"/>
        </w:rPr>
      </w:pPr>
      <w:r w:rsidRPr="0082273B">
        <w:rPr>
          <w:rFonts w:ascii="AR CENA" w:hAnsi="AR CENA"/>
          <w:sz w:val="24"/>
          <w:szCs w:val="24"/>
        </w:rPr>
        <w:lastRenderedPageBreak/>
        <w:t>201</w:t>
      </w:r>
      <w:r>
        <w:rPr>
          <w:rFonts w:ascii="AR CENA" w:hAnsi="AR CENA"/>
          <w:sz w:val="24"/>
          <w:szCs w:val="24"/>
        </w:rPr>
        <w:t>6</w:t>
      </w:r>
      <w:r w:rsidRPr="0082273B">
        <w:rPr>
          <w:rFonts w:ascii="AR CENA" w:hAnsi="AR CENA"/>
          <w:sz w:val="24"/>
          <w:szCs w:val="24"/>
        </w:rPr>
        <w:t xml:space="preserve"> GRPA Open</w:t>
      </w:r>
      <w:r>
        <w:rPr>
          <w:rFonts w:ascii="AR CENA" w:hAnsi="AR CENA"/>
          <w:sz w:val="24"/>
          <w:szCs w:val="24"/>
        </w:rPr>
        <w:t xml:space="preserve"> Coed Equalizer</w:t>
      </w:r>
    </w:p>
    <w:p w:rsidR="00846242" w:rsidRPr="0082273B" w:rsidRDefault="00846242" w:rsidP="00846242">
      <w:pPr>
        <w:jc w:val="center"/>
        <w:rPr>
          <w:rFonts w:ascii="AR CENA" w:hAnsi="AR CENA"/>
          <w:sz w:val="24"/>
          <w:szCs w:val="24"/>
        </w:rPr>
      </w:pPr>
      <w:r>
        <w:rPr>
          <w:rFonts w:ascii="AR CENA" w:hAnsi="AR CENA"/>
          <w:sz w:val="24"/>
          <w:szCs w:val="24"/>
        </w:rPr>
        <w:t xml:space="preserve"> State Softball Tournament</w:t>
      </w:r>
    </w:p>
    <w:p w:rsidR="00846242" w:rsidRPr="0082273B" w:rsidRDefault="00846242" w:rsidP="00846242">
      <w:pPr>
        <w:jc w:val="center"/>
        <w:rPr>
          <w:rFonts w:ascii="AR CENA" w:hAnsi="AR CENA"/>
          <w:sz w:val="24"/>
          <w:szCs w:val="24"/>
        </w:rPr>
      </w:pPr>
      <w:r w:rsidRPr="0082273B">
        <w:rPr>
          <w:rFonts w:ascii="AR CENA" w:hAnsi="AR CENA"/>
          <w:sz w:val="24"/>
          <w:szCs w:val="24"/>
        </w:rPr>
        <w:t>Augusta, GA</w:t>
      </w:r>
    </w:p>
    <w:p w:rsidR="00846242" w:rsidRPr="0082273B" w:rsidRDefault="00846242" w:rsidP="00846242">
      <w:pPr>
        <w:jc w:val="center"/>
        <w:rPr>
          <w:rFonts w:ascii="AR CENA" w:hAnsi="AR CENA"/>
          <w:sz w:val="24"/>
          <w:szCs w:val="24"/>
        </w:rPr>
      </w:pPr>
      <w:r>
        <w:rPr>
          <w:rFonts w:ascii="AR CENA" w:hAnsi="AR CENA"/>
          <w:sz w:val="24"/>
          <w:szCs w:val="24"/>
        </w:rPr>
        <w:t>June 11 - 12</w:t>
      </w:r>
    </w:p>
    <w:p w:rsidR="00846242" w:rsidRPr="0082273B" w:rsidRDefault="00846242" w:rsidP="00846242">
      <w:pPr>
        <w:jc w:val="center"/>
        <w:rPr>
          <w:rFonts w:ascii="AR CENA" w:hAnsi="AR CENA"/>
          <w:sz w:val="24"/>
          <w:szCs w:val="24"/>
        </w:rPr>
      </w:pPr>
    </w:p>
    <w:p w:rsidR="00846242" w:rsidRPr="0082273B" w:rsidRDefault="00846242" w:rsidP="00846242">
      <w:pPr>
        <w:jc w:val="center"/>
        <w:rPr>
          <w:rFonts w:ascii="AR CENA" w:hAnsi="AR CENA"/>
          <w:sz w:val="24"/>
          <w:szCs w:val="24"/>
          <w:u w:val="single"/>
        </w:rPr>
      </w:pPr>
      <w:r w:rsidRPr="0082273B">
        <w:rPr>
          <w:rFonts w:ascii="AR CENA" w:hAnsi="AR CENA"/>
          <w:sz w:val="24"/>
          <w:szCs w:val="24"/>
          <w:u w:val="single"/>
        </w:rPr>
        <w:t>Coach’s Meeting Agenda</w:t>
      </w:r>
    </w:p>
    <w:p w:rsidR="00846242" w:rsidRDefault="00846242" w:rsidP="00846242">
      <w:pPr>
        <w:pStyle w:val="ListParagraph"/>
        <w:numPr>
          <w:ilvl w:val="0"/>
          <w:numId w:val="1"/>
        </w:numPr>
        <w:rPr>
          <w:rFonts w:ascii="AR CENA" w:hAnsi="AR CENA"/>
          <w:sz w:val="24"/>
          <w:szCs w:val="24"/>
        </w:rPr>
      </w:pPr>
      <w:r w:rsidRPr="0082273B">
        <w:rPr>
          <w:rFonts w:ascii="AR CENA" w:hAnsi="AR CENA"/>
          <w:sz w:val="24"/>
          <w:szCs w:val="24"/>
        </w:rPr>
        <w:t xml:space="preserve"> Tournament will be governed by the current rules and regulations of the </w:t>
      </w:r>
      <w:r>
        <w:rPr>
          <w:rFonts w:ascii="AR CENA" w:hAnsi="AR CENA"/>
          <w:sz w:val="24"/>
          <w:szCs w:val="24"/>
        </w:rPr>
        <w:t>Amateur Softball Association (ASA),</w:t>
      </w:r>
      <w:r w:rsidRPr="0082273B">
        <w:rPr>
          <w:rFonts w:ascii="AR CENA" w:hAnsi="AR CENA"/>
          <w:sz w:val="24"/>
          <w:szCs w:val="24"/>
        </w:rPr>
        <w:t xml:space="preserve"> along with GRPA eligibility guidelines fou</w:t>
      </w:r>
      <w:r>
        <w:rPr>
          <w:rFonts w:ascii="AR CENA" w:hAnsi="AR CENA"/>
          <w:sz w:val="24"/>
          <w:szCs w:val="24"/>
        </w:rPr>
        <w:t xml:space="preserve">nd in the GRPA Athletic Manual.  See your local agency for those guidelines.  </w:t>
      </w:r>
      <w:r w:rsidRPr="0082273B">
        <w:rPr>
          <w:rFonts w:ascii="AR CENA" w:hAnsi="AR CENA"/>
          <w:sz w:val="24"/>
          <w:szCs w:val="24"/>
        </w:rPr>
        <w:t xml:space="preserve"> </w:t>
      </w:r>
    </w:p>
    <w:p w:rsidR="008A1B7A" w:rsidRDefault="008A1B7A" w:rsidP="00846242">
      <w:pPr>
        <w:pStyle w:val="ListParagraph"/>
        <w:numPr>
          <w:ilvl w:val="0"/>
          <w:numId w:val="1"/>
        </w:numPr>
        <w:rPr>
          <w:rFonts w:ascii="AR CENA" w:hAnsi="AR CENA"/>
          <w:sz w:val="24"/>
          <w:szCs w:val="24"/>
        </w:rPr>
      </w:pPr>
      <w:r>
        <w:rPr>
          <w:rFonts w:ascii="AR CENA" w:hAnsi="AR CENA"/>
          <w:sz w:val="24"/>
          <w:szCs w:val="24"/>
        </w:rPr>
        <w:t>Balls will be provided.  (.52/.300 ASA approved)</w:t>
      </w:r>
    </w:p>
    <w:p w:rsidR="008A1B7A" w:rsidRPr="0082273B" w:rsidRDefault="008A1B7A" w:rsidP="00846242">
      <w:pPr>
        <w:pStyle w:val="ListParagraph"/>
        <w:numPr>
          <w:ilvl w:val="0"/>
          <w:numId w:val="1"/>
        </w:numPr>
        <w:rPr>
          <w:rFonts w:ascii="AR CENA" w:hAnsi="AR CENA"/>
          <w:sz w:val="24"/>
          <w:szCs w:val="24"/>
        </w:rPr>
      </w:pPr>
      <w:r>
        <w:rPr>
          <w:rFonts w:ascii="AR CENA" w:hAnsi="AR CENA"/>
          <w:sz w:val="24"/>
          <w:szCs w:val="24"/>
        </w:rPr>
        <w:t xml:space="preserve">All bats must be ASA approved and will be inspected and tested for compression.  </w:t>
      </w:r>
    </w:p>
    <w:p w:rsidR="00846242" w:rsidRPr="0082273B" w:rsidRDefault="00846242" w:rsidP="00846242">
      <w:pPr>
        <w:pStyle w:val="ListParagraph"/>
        <w:numPr>
          <w:ilvl w:val="0"/>
          <w:numId w:val="1"/>
        </w:numPr>
        <w:rPr>
          <w:rFonts w:ascii="AR CENA" w:hAnsi="AR CENA"/>
          <w:sz w:val="24"/>
          <w:szCs w:val="24"/>
        </w:rPr>
      </w:pPr>
      <w:r w:rsidRPr="0082273B">
        <w:rPr>
          <w:rFonts w:ascii="AR CENA" w:hAnsi="AR CENA"/>
          <w:sz w:val="24"/>
          <w:szCs w:val="24"/>
        </w:rPr>
        <w:t xml:space="preserve">Game time is forfeit time!  There is </w:t>
      </w:r>
      <w:r w:rsidRPr="0082273B">
        <w:rPr>
          <w:rFonts w:ascii="AR CENA" w:hAnsi="AR CENA"/>
          <w:b/>
          <w:i/>
          <w:sz w:val="24"/>
          <w:szCs w:val="24"/>
          <w:u w:val="single"/>
        </w:rPr>
        <w:t>NO</w:t>
      </w:r>
      <w:r w:rsidRPr="0082273B">
        <w:rPr>
          <w:rFonts w:ascii="AR CENA" w:hAnsi="AR CENA"/>
          <w:sz w:val="24"/>
          <w:szCs w:val="24"/>
        </w:rPr>
        <w:t xml:space="preserve"> grace period. </w:t>
      </w:r>
    </w:p>
    <w:p w:rsidR="00846242" w:rsidRPr="0082273B" w:rsidRDefault="00846242" w:rsidP="00846242">
      <w:pPr>
        <w:pStyle w:val="ListParagraph"/>
        <w:numPr>
          <w:ilvl w:val="0"/>
          <w:numId w:val="1"/>
        </w:numPr>
        <w:rPr>
          <w:rFonts w:ascii="AR CENA" w:hAnsi="AR CENA"/>
          <w:sz w:val="24"/>
          <w:szCs w:val="24"/>
        </w:rPr>
      </w:pPr>
      <w:r w:rsidRPr="0082273B">
        <w:rPr>
          <w:rFonts w:ascii="AR CENA" w:hAnsi="AR CENA"/>
          <w:sz w:val="24"/>
          <w:szCs w:val="24"/>
        </w:rPr>
        <w:t xml:space="preserve">The tournament director will not converse with any coach in reference to any protest.  Only designated recreation staff members are allowed to protest.  There will be a $25.00 protest fee for rule interpretation and a $25.00 protest fee per player for player eligibility. </w:t>
      </w:r>
    </w:p>
    <w:p w:rsidR="00846242" w:rsidRPr="0082273B" w:rsidRDefault="00846242" w:rsidP="00846242">
      <w:pPr>
        <w:pStyle w:val="ListParagraph"/>
        <w:numPr>
          <w:ilvl w:val="0"/>
          <w:numId w:val="1"/>
        </w:numPr>
        <w:rPr>
          <w:rFonts w:ascii="AR CENA" w:hAnsi="AR CENA"/>
          <w:sz w:val="24"/>
          <w:szCs w:val="24"/>
        </w:rPr>
      </w:pPr>
      <w:r w:rsidRPr="0082273B">
        <w:rPr>
          <w:rFonts w:ascii="AR CENA" w:hAnsi="AR CENA"/>
          <w:sz w:val="24"/>
          <w:szCs w:val="24"/>
        </w:rPr>
        <w:t xml:space="preserve">Good sportsmanship is expected from all players, coaches and spectators.  Please remember that you are not only representing the team you play for but your recreation department as well.  Any negative cheering or hollering may result in a warning and/or removal from the site, whether it is for or against your team. </w:t>
      </w:r>
    </w:p>
    <w:p w:rsidR="00846242" w:rsidRPr="0082273B" w:rsidRDefault="00846242" w:rsidP="00846242">
      <w:pPr>
        <w:pStyle w:val="ListParagraph"/>
        <w:numPr>
          <w:ilvl w:val="0"/>
          <w:numId w:val="1"/>
        </w:numPr>
        <w:rPr>
          <w:rFonts w:ascii="AR CENA" w:hAnsi="AR CENA"/>
          <w:sz w:val="24"/>
          <w:szCs w:val="24"/>
        </w:rPr>
      </w:pPr>
      <w:r w:rsidRPr="0082273B">
        <w:rPr>
          <w:rFonts w:ascii="AR CENA" w:hAnsi="AR CENA"/>
          <w:sz w:val="24"/>
          <w:szCs w:val="24"/>
        </w:rPr>
        <w:t xml:space="preserve">Any player or coach ejected from a game for unsportsmanlike conduct will be suspended for one game, in addition to the game from which he was ejected. </w:t>
      </w:r>
    </w:p>
    <w:p w:rsidR="00846242" w:rsidRPr="0082273B" w:rsidRDefault="00846242" w:rsidP="00846242">
      <w:pPr>
        <w:pStyle w:val="ListParagraph"/>
        <w:numPr>
          <w:ilvl w:val="0"/>
          <w:numId w:val="1"/>
        </w:numPr>
        <w:rPr>
          <w:rFonts w:ascii="AR CENA" w:hAnsi="AR CENA"/>
          <w:sz w:val="24"/>
          <w:szCs w:val="24"/>
        </w:rPr>
      </w:pPr>
      <w:r w:rsidRPr="0082273B">
        <w:rPr>
          <w:rFonts w:ascii="AR CENA" w:hAnsi="AR CENA"/>
          <w:sz w:val="24"/>
          <w:szCs w:val="24"/>
        </w:rPr>
        <w:t xml:space="preserve">Home team will </w:t>
      </w:r>
      <w:r>
        <w:rPr>
          <w:rFonts w:ascii="AR CENA" w:hAnsi="AR CENA"/>
          <w:sz w:val="24"/>
          <w:szCs w:val="24"/>
        </w:rPr>
        <w:t xml:space="preserve">be determined by the flip of a coin prior to each game except for the championship game.  The undefeated team will automatically be the HOME team, as per the GRPA Athletic Manual.  The flip of a coin will determine the HOME team if there is an “IF” game.  </w:t>
      </w:r>
    </w:p>
    <w:p w:rsidR="00846242" w:rsidRPr="0082273B" w:rsidRDefault="00846242" w:rsidP="00846242">
      <w:pPr>
        <w:pStyle w:val="ListParagraph"/>
        <w:numPr>
          <w:ilvl w:val="0"/>
          <w:numId w:val="1"/>
        </w:numPr>
        <w:rPr>
          <w:rFonts w:ascii="AR CENA" w:hAnsi="AR CENA"/>
          <w:sz w:val="24"/>
          <w:szCs w:val="24"/>
        </w:rPr>
      </w:pPr>
      <w:r>
        <w:rPr>
          <w:rFonts w:ascii="AR CENA" w:hAnsi="AR CENA"/>
          <w:sz w:val="24"/>
          <w:szCs w:val="24"/>
        </w:rPr>
        <w:t xml:space="preserve">Jerseys should be alike in color and have factory, non-duplicating numbers on the back.  There are no exceptions.  </w:t>
      </w:r>
      <w:r w:rsidRPr="0082273B">
        <w:rPr>
          <w:rFonts w:ascii="AR CENA" w:hAnsi="AR CENA"/>
          <w:sz w:val="24"/>
          <w:szCs w:val="24"/>
        </w:rPr>
        <w:t xml:space="preserve">  </w:t>
      </w:r>
    </w:p>
    <w:p w:rsidR="00846242" w:rsidRPr="0082273B" w:rsidRDefault="00846242" w:rsidP="00846242">
      <w:pPr>
        <w:pStyle w:val="ListParagraph"/>
        <w:numPr>
          <w:ilvl w:val="0"/>
          <w:numId w:val="1"/>
        </w:numPr>
        <w:rPr>
          <w:rFonts w:ascii="AR CENA" w:hAnsi="AR CENA"/>
          <w:sz w:val="24"/>
          <w:szCs w:val="24"/>
        </w:rPr>
      </w:pPr>
      <w:r w:rsidRPr="0082273B">
        <w:rPr>
          <w:rFonts w:ascii="AR CENA" w:hAnsi="AR CENA"/>
          <w:sz w:val="24"/>
          <w:szCs w:val="24"/>
        </w:rPr>
        <w:t xml:space="preserve">Please make sure you have completed a team contact telephone number form in case of any changes to the schedule.  Also, please make note of the telephone numbers listed below in case you need to contact any local staff members for any information. </w:t>
      </w:r>
    </w:p>
    <w:p w:rsidR="00846242" w:rsidRPr="005A53A4" w:rsidRDefault="00846242" w:rsidP="00846242">
      <w:pPr>
        <w:ind w:left="360"/>
        <w:rPr>
          <w:rFonts w:ascii="AR CENA" w:hAnsi="AR CENA"/>
          <w:sz w:val="24"/>
          <w:szCs w:val="24"/>
        </w:rPr>
      </w:pPr>
    </w:p>
    <w:p w:rsidR="00846242" w:rsidRPr="0082273B" w:rsidRDefault="00846242" w:rsidP="00846242">
      <w:pPr>
        <w:jc w:val="center"/>
        <w:rPr>
          <w:rFonts w:ascii="AR CENA" w:hAnsi="AR CENA"/>
          <w:sz w:val="24"/>
          <w:szCs w:val="24"/>
        </w:rPr>
      </w:pPr>
      <w:r w:rsidRPr="0082273B">
        <w:rPr>
          <w:rFonts w:ascii="AR CENA" w:hAnsi="AR CENA"/>
          <w:sz w:val="24"/>
          <w:szCs w:val="24"/>
        </w:rPr>
        <w:t>Lida Gregg (706) 825-6718</w:t>
      </w:r>
    </w:p>
    <w:p w:rsidR="00846242" w:rsidRPr="0082273B" w:rsidRDefault="00846242" w:rsidP="00846242">
      <w:pPr>
        <w:jc w:val="center"/>
        <w:rPr>
          <w:rFonts w:ascii="AR CENA" w:hAnsi="AR CENA"/>
          <w:sz w:val="24"/>
          <w:szCs w:val="24"/>
        </w:rPr>
      </w:pPr>
      <w:r w:rsidRPr="0082273B">
        <w:rPr>
          <w:rFonts w:ascii="AR CENA" w:hAnsi="AR CENA"/>
          <w:sz w:val="24"/>
          <w:szCs w:val="24"/>
        </w:rPr>
        <w:t xml:space="preserve">Tournament Director </w:t>
      </w:r>
    </w:p>
    <w:p w:rsidR="00846242" w:rsidRPr="0082273B" w:rsidRDefault="00846242" w:rsidP="00846242">
      <w:pPr>
        <w:jc w:val="center"/>
        <w:rPr>
          <w:rFonts w:ascii="AR CENA" w:hAnsi="AR CENA"/>
          <w:sz w:val="24"/>
          <w:szCs w:val="24"/>
        </w:rPr>
      </w:pPr>
    </w:p>
    <w:p w:rsidR="00846242" w:rsidRPr="0082273B" w:rsidRDefault="00846242" w:rsidP="00846242">
      <w:pPr>
        <w:jc w:val="center"/>
        <w:rPr>
          <w:rFonts w:ascii="AR CENA" w:hAnsi="AR CENA"/>
          <w:sz w:val="24"/>
          <w:szCs w:val="24"/>
        </w:rPr>
      </w:pPr>
      <w:r w:rsidRPr="0082273B">
        <w:rPr>
          <w:rFonts w:ascii="AR CENA" w:hAnsi="AR CENA"/>
          <w:sz w:val="24"/>
          <w:szCs w:val="24"/>
        </w:rPr>
        <w:t>Bobby Martin (706) 836-7560</w:t>
      </w:r>
    </w:p>
    <w:p w:rsidR="00846242" w:rsidRDefault="00846242" w:rsidP="008A1B7A">
      <w:pPr>
        <w:jc w:val="center"/>
        <w:rPr>
          <w:rFonts w:ascii="AR CENA" w:hAnsi="AR CENA"/>
          <w:sz w:val="28"/>
          <w:szCs w:val="28"/>
          <w:u w:val="single"/>
        </w:rPr>
      </w:pPr>
      <w:r w:rsidRPr="0082273B">
        <w:rPr>
          <w:rFonts w:ascii="AR CENA" w:hAnsi="AR CENA"/>
          <w:sz w:val="24"/>
          <w:szCs w:val="24"/>
        </w:rPr>
        <w:t>Athletic Manager</w:t>
      </w:r>
    </w:p>
    <w:p w:rsidR="00846242" w:rsidRDefault="00846242" w:rsidP="00D57EE7">
      <w:pPr>
        <w:jc w:val="center"/>
        <w:rPr>
          <w:rFonts w:ascii="AR CENA" w:hAnsi="AR CENA"/>
          <w:sz w:val="28"/>
          <w:szCs w:val="28"/>
          <w:u w:val="single"/>
        </w:rPr>
      </w:pPr>
    </w:p>
    <w:p w:rsidR="00846242" w:rsidRDefault="00846242">
      <w:pPr>
        <w:rPr>
          <w:rFonts w:ascii="AR CENA" w:hAnsi="AR CENA"/>
          <w:sz w:val="28"/>
          <w:szCs w:val="28"/>
          <w:u w:val="single"/>
        </w:rPr>
      </w:pPr>
      <w:r>
        <w:rPr>
          <w:rFonts w:ascii="AR CENA" w:hAnsi="AR CENA"/>
          <w:sz w:val="28"/>
          <w:szCs w:val="28"/>
          <w:u w:val="single"/>
        </w:rPr>
        <w:br w:type="page"/>
      </w:r>
    </w:p>
    <w:p w:rsidR="00D57EE7" w:rsidRPr="0082273B" w:rsidRDefault="00D57EE7" w:rsidP="00D57EE7">
      <w:pPr>
        <w:jc w:val="center"/>
        <w:rPr>
          <w:rFonts w:ascii="AR CENA" w:hAnsi="AR CENA"/>
          <w:sz w:val="28"/>
          <w:szCs w:val="28"/>
          <w:u w:val="single"/>
        </w:rPr>
      </w:pPr>
      <w:r w:rsidRPr="0082273B">
        <w:rPr>
          <w:rFonts w:ascii="AR CENA" w:hAnsi="AR CENA"/>
          <w:sz w:val="28"/>
          <w:szCs w:val="28"/>
          <w:u w:val="single"/>
        </w:rPr>
        <w:t>Check-In Procedure</w:t>
      </w:r>
    </w:p>
    <w:p w:rsidR="00D57EE7" w:rsidRPr="0082273B" w:rsidRDefault="00D57EE7" w:rsidP="00D57EE7">
      <w:pPr>
        <w:jc w:val="center"/>
        <w:rPr>
          <w:rFonts w:ascii="AR CENA" w:hAnsi="AR CENA"/>
          <w:sz w:val="28"/>
          <w:szCs w:val="28"/>
        </w:rPr>
      </w:pPr>
    </w:p>
    <w:p w:rsidR="00D57EE7" w:rsidRPr="0082273B" w:rsidRDefault="00D57EE7" w:rsidP="00D57EE7">
      <w:pPr>
        <w:rPr>
          <w:rFonts w:ascii="AR CENA" w:hAnsi="AR CENA"/>
          <w:sz w:val="28"/>
          <w:szCs w:val="28"/>
        </w:rPr>
      </w:pPr>
      <w:r w:rsidRPr="0082273B">
        <w:rPr>
          <w:rFonts w:ascii="AR CENA" w:hAnsi="AR CENA"/>
          <w:sz w:val="28"/>
          <w:szCs w:val="28"/>
        </w:rPr>
        <w:t xml:space="preserve">Each player must check-in and present a valid government issued form of identification that includes a photo.  Players must be prepared to show this identification prior to each game. </w:t>
      </w:r>
    </w:p>
    <w:p w:rsidR="00D57EE7" w:rsidRPr="0082273B" w:rsidRDefault="00D57EE7" w:rsidP="00D57EE7">
      <w:pPr>
        <w:rPr>
          <w:rFonts w:ascii="AR CENA" w:hAnsi="AR CENA"/>
          <w:sz w:val="28"/>
          <w:szCs w:val="28"/>
        </w:rPr>
      </w:pPr>
    </w:p>
    <w:p w:rsidR="00D57EE7" w:rsidRPr="0082273B" w:rsidRDefault="00D57EE7" w:rsidP="00D57EE7">
      <w:pPr>
        <w:rPr>
          <w:rFonts w:ascii="AR CENA" w:hAnsi="AR CENA"/>
          <w:sz w:val="28"/>
          <w:szCs w:val="28"/>
        </w:rPr>
      </w:pPr>
      <w:r w:rsidRPr="0082273B">
        <w:rPr>
          <w:rFonts w:ascii="AR CENA" w:hAnsi="AR CENA"/>
          <w:sz w:val="28"/>
          <w:szCs w:val="28"/>
        </w:rPr>
        <w:t xml:space="preserve">If a player does not have his ID then the player does </w:t>
      </w:r>
      <w:r w:rsidRPr="0082273B">
        <w:rPr>
          <w:rFonts w:ascii="AR CENA" w:hAnsi="AR CENA"/>
          <w:sz w:val="28"/>
          <w:szCs w:val="28"/>
          <w:u w:val="single"/>
        </w:rPr>
        <w:t>NOT</w:t>
      </w:r>
      <w:r w:rsidRPr="0082273B">
        <w:rPr>
          <w:rFonts w:ascii="AR CENA" w:hAnsi="AR CENA"/>
          <w:sz w:val="28"/>
          <w:szCs w:val="28"/>
        </w:rPr>
        <w:t xml:space="preserve"> play.  No exceptions!</w:t>
      </w:r>
    </w:p>
    <w:p w:rsidR="00D57EE7" w:rsidRPr="0082273B" w:rsidRDefault="00D57EE7" w:rsidP="00D57EE7">
      <w:pPr>
        <w:rPr>
          <w:rFonts w:ascii="AR CENA" w:hAnsi="AR CENA"/>
          <w:sz w:val="28"/>
          <w:szCs w:val="28"/>
        </w:rPr>
      </w:pPr>
    </w:p>
    <w:p w:rsidR="00D57EE7" w:rsidRPr="0082273B" w:rsidRDefault="00D57EE7" w:rsidP="00D57EE7">
      <w:pPr>
        <w:rPr>
          <w:rFonts w:ascii="AR CENA" w:hAnsi="AR CENA"/>
          <w:sz w:val="28"/>
          <w:szCs w:val="28"/>
        </w:rPr>
      </w:pPr>
    </w:p>
    <w:p w:rsidR="00D57EE7" w:rsidRPr="0082273B" w:rsidRDefault="00D57EE7" w:rsidP="00D57EE7">
      <w:pPr>
        <w:jc w:val="center"/>
        <w:rPr>
          <w:rFonts w:ascii="AR CENA" w:hAnsi="AR CENA"/>
          <w:sz w:val="28"/>
          <w:szCs w:val="28"/>
        </w:rPr>
      </w:pPr>
      <w:r w:rsidRPr="0082273B">
        <w:rPr>
          <w:rFonts w:ascii="AR CENA" w:hAnsi="AR CENA"/>
          <w:sz w:val="28"/>
          <w:szCs w:val="28"/>
          <w:u w:val="single"/>
        </w:rPr>
        <w:t>Acceptable Forms of Identification Include</w:t>
      </w:r>
      <w:r w:rsidRPr="0082273B">
        <w:rPr>
          <w:rFonts w:ascii="AR CENA" w:hAnsi="AR CENA"/>
          <w:sz w:val="28"/>
          <w:szCs w:val="28"/>
        </w:rPr>
        <w:t>:</w:t>
      </w:r>
    </w:p>
    <w:p w:rsidR="00D57EE7" w:rsidRPr="0082273B" w:rsidRDefault="00D57EE7" w:rsidP="00D57EE7">
      <w:pPr>
        <w:jc w:val="center"/>
        <w:rPr>
          <w:rFonts w:ascii="AR CENA" w:hAnsi="AR CENA"/>
          <w:sz w:val="28"/>
          <w:szCs w:val="28"/>
        </w:rPr>
      </w:pPr>
    </w:p>
    <w:p w:rsidR="00D57EE7" w:rsidRPr="0082273B" w:rsidRDefault="00D57EE7" w:rsidP="00D57EE7">
      <w:pPr>
        <w:jc w:val="center"/>
        <w:rPr>
          <w:rFonts w:ascii="AR CENA" w:hAnsi="AR CENA"/>
          <w:sz w:val="28"/>
          <w:szCs w:val="28"/>
        </w:rPr>
      </w:pPr>
      <w:r w:rsidRPr="0082273B">
        <w:rPr>
          <w:rFonts w:ascii="AR CENA" w:hAnsi="AR CENA"/>
          <w:sz w:val="28"/>
          <w:szCs w:val="28"/>
        </w:rPr>
        <w:t>Valid Driver’s License</w:t>
      </w:r>
    </w:p>
    <w:p w:rsidR="00D57EE7" w:rsidRPr="0082273B" w:rsidRDefault="00D57EE7" w:rsidP="00D57EE7">
      <w:pPr>
        <w:jc w:val="center"/>
        <w:rPr>
          <w:rFonts w:ascii="AR CENA" w:hAnsi="AR CENA"/>
          <w:sz w:val="28"/>
          <w:szCs w:val="28"/>
        </w:rPr>
      </w:pPr>
      <w:r w:rsidRPr="0082273B">
        <w:rPr>
          <w:rFonts w:ascii="AR CENA" w:hAnsi="AR CENA"/>
          <w:sz w:val="28"/>
          <w:szCs w:val="28"/>
        </w:rPr>
        <w:t>State Issued ID Card</w:t>
      </w:r>
    </w:p>
    <w:p w:rsidR="00D57EE7" w:rsidRPr="0082273B" w:rsidRDefault="00D57EE7" w:rsidP="00D57EE7">
      <w:pPr>
        <w:jc w:val="center"/>
        <w:rPr>
          <w:rFonts w:ascii="AR CENA" w:hAnsi="AR CENA"/>
          <w:sz w:val="28"/>
          <w:szCs w:val="28"/>
        </w:rPr>
      </w:pPr>
      <w:r w:rsidRPr="0082273B">
        <w:rPr>
          <w:rFonts w:ascii="AR CENA" w:hAnsi="AR CENA"/>
          <w:sz w:val="28"/>
          <w:szCs w:val="28"/>
        </w:rPr>
        <w:t>Military ID Card</w:t>
      </w:r>
    </w:p>
    <w:p w:rsidR="00D57EE7" w:rsidRPr="0082273B" w:rsidRDefault="00D57EE7" w:rsidP="00D57EE7">
      <w:pPr>
        <w:jc w:val="center"/>
        <w:rPr>
          <w:rFonts w:ascii="AR CENA" w:hAnsi="AR CENA"/>
          <w:sz w:val="28"/>
          <w:szCs w:val="28"/>
        </w:rPr>
      </w:pPr>
      <w:r w:rsidRPr="0082273B">
        <w:rPr>
          <w:rFonts w:ascii="AR CENA" w:hAnsi="AR CENA"/>
          <w:sz w:val="28"/>
          <w:szCs w:val="28"/>
        </w:rPr>
        <w:t>Passport</w:t>
      </w:r>
    </w:p>
    <w:p w:rsidR="00D57EE7" w:rsidRPr="0082273B" w:rsidRDefault="00D57EE7" w:rsidP="00D57EE7">
      <w:pPr>
        <w:jc w:val="center"/>
        <w:rPr>
          <w:rFonts w:ascii="AR CENA" w:hAnsi="AR CENA"/>
          <w:sz w:val="28"/>
          <w:szCs w:val="28"/>
        </w:rPr>
      </w:pPr>
      <w:r w:rsidRPr="0082273B">
        <w:rPr>
          <w:rFonts w:ascii="AR CENA" w:hAnsi="AR CENA"/>
          <w:sz w:val="28"/>
          <w:szCs w:val="28"/>
        </w:rPr>
        <w:t>Department of Immigrations &amp; Naturalization Card</w:t>
      </w:r>
    </w:p>
    <w:p w:rsidR="00D57EE7" w:rsidRPr="0082273B" w:rsidRDefault="00D57EE7" w:rsidP="00D57EE7">
      <w:pPr>
        <w:jc w:val="center"/>
        <w:rPr>
          <w:rFonts w:ascii="AR CENA" w:hAnsi="AR CENA"/>
          <w:sz w:val="28"/>
          <w:szCs w:val="28"/>
        </w:rPr>
      </w:pPr>
      <w:r w:rsidRPr="0082273B">
        <w:rPr>
          <w:rFonts w:ascii="AR CENA" w:hAnsi="AR CENA"/>
          <w:sz w:val="28"/>
          <w:szCs w:val="28"/>
        </w:rPr>
        <w:t>Notarized Correctional Institution Records</w:t>
      </w:r>
    </w:p>
    <w:p w:rsidR="00D57EE7" w:rsidRPr="0082273B" w:rsidRDefault="00D57EE7" w:rsidP="00D57EE7">
      <w:pPr>
        <w:jc w:val="center"/>
        <w:rPr>
          <w:rFonts w:ascii="AR CENA" w:hAnsi="AR CENA"/>
          <w:sz w:val="28"/>
          <w:szCs w:val="28"/>
        </w:rPr>
      </w:pPr>
    </w:p>
    <w:p w:rsidR="00D57EE7" w:rsidRDefault="00D57EE7" w:rsidP="00D57EE7">
      <w:pPr>
        <w:jc w:val="center"/>
        <w:rPr>
          <w:rFonts w:ascii="AR CENA" w:hAnsi="AR CENA"/>
          <w:sz w:val="28"/>
          <w:szCs w:val="28"/>
        </w:rPr>
      </w:pPr>
    </w:p>
    <w:p w:rsidR="00D57EE7" w:rsidRPr="0082273B" w:rsidRDefault="00D57EE7" w:rsidP="00D57EE7">
      <w:pPr>
        <w:jc w:val="center"/>
        <w:rPr>
          <w:rFonts w:ascii="AR CENA" w:hAnsi="AR CENA"/>
          <w:sz w:val="28"/>
          <w:szCs w:val="28"/>
        </w:rPr>
      </w:pPr>
    </w:p>
    <w:p w:rsidR="00D57EE7" w:rsidRPr="0082273B" w:rsidRDefault="00D57EE7" w:rsidP="00D57EE7">
      <w:pPr>
        <w:jc w:val="center"/>
        <w:rPr>
          <w:rFonts w:ascii="AR CENA" w:hAnsi="AR CENA"/>
          <w:sz w:val="96"/>
          <w:szCs w:val="96"/>
        </w:rPr>
      </w:pPr>
      <w:r w:rsidRPr="0082273B">
        <w:rPr>
          <w:rFonts w:ascii="AR CENA" w:hAnsi="AR CENA"/>
          <w:sz w:val="96"/>
          <w:szCs w:val="96"/>
        </w:rPr>
        <w:t>No ID…No PLAY!!!</w:t>
      </w:r>
    </w:p>
    <w:p w:rsidR="00D57EE7" w:rsidRDefault="00D57EE7" w:rsidP="00D57EE7">
      <w:pPr>
        <w:rPr>
          <w:rFonts w:ascii="AR CENA" w:hAnsi="AR CENA"/>
          <w:sz w:val="24"/>
          <w:szCs w:val="24"/>
        </w:rPr>
      </w:pPr>
    </w:p>
    <w:p w:rsidR="00D57EE7" w:rsidRPr="00200967" w:rsidRDefault="00D57EE7" w:rsidP="00D57EE7">
      <w:pPr>
        <w:jc w:val="center"/>
        <w:rPr>
          <w:rFonts w:ascii="AR CENA" w:hAnsi="AR CENA"/>
          <w:sz w:val="32"/>
          <w:szCs w:val="32"/>
        </w:rPr>
      </w:pPr>
      <w:r w:rsidRPr="00200967">
        <w:rPr>
          <w:rFonts w:ascii="AR CENA" w:hAnsi="AR CENA"/>
          <w:sz w:val="32"/>
          <w:szCs w:val="32"/>
        </w:rPr>
        <w:t>201</w:t>
      </w:r>
      <w:r>
        <w:rPr>
          <w:rFonts w:ascii="AR CENA" w:hAnsi="AR CENA"/>
          <w:sz w:val="32"/>
          <w:szCs w:val="32"/>
        </w:rPr>
        <w:t>6</w:t>
      </w:r>
      <w:r w:rsidRPr="00200967">
        <w:rPr>
          <w:rFonts w:ascii="AR CENA" w:hAnsi="AR CENA"/>
          <w:sz w:val="32"/>
          <w:szCs w:val="32"/>
        </w:rPr>
        <w:t xml:space="preserve"> GRPA Adult </w:t>
      </w:r>
      <w:r w:rsidR="00B47911">
        <w:rPr>
          <w:rFonts w:ascii="AR CENA" w:hAnsi="AR CENA"/>
          <w:sz w:val="32"/>
          <w:szCs w:val="32"/>
        </w:rPr>
        <w:t>Open Coed Equalizer</w:t>
      </w:r>
    </w:p>
    <w:p w:rsidR="00D57EE7" w:rsidRPr="00200967" w:rsidRDefault="00D57EE7" w:rsidP="00D57EE7">
      <w:pPr>
        <w:jc w:val="center"/>
        <w:rPr>
          <w:rFonts w:ascii="AR CENA" w:hAnsi="AR CENA"/>
          <w:sz w:val="32"/>
          <w:szCs w:val="32"/>
        </w:rPr>
      </w:pPr>
      <w:r w:rsidRPr="00200967">
        <w:rPr>
          <w:rFonts w:ascii="AR CENA" w:hAnsi="AR CENA"/>
          <w:sz w:val="32"/>
          <w:szCs w:val="32"/>
        </w:rPr>
        <w:t>Contact Information Form</w:t>
      </w:r>
    </w:p>
    <w:p w:rsidR="00D57EE7" w:rsidRPr="00200967" w:rsidRDefault="00D57EE7" w:rsidP="00D57EE7">
      <w:pPr>
        <w:rPr>
          <w:rFonts w:ascii="AR CENA" w:hAnsi="AR CENA"/>
          <w:sz w:val="32"/>
          <w:szCs w:val="32"/>
        </w:rPr>
      </w:pPr>
      <w:r w:rsidRPr="00200967">
        <w:rPr>
          <w:rFonts w:ascii="AR CENA" w:hAnsi="AR CENA"/>
          <w:sz w:val="32"/>
          <w:szCs w:val="32"/>
        </w:rPr>
        <w:t>Team Name:  _____________________________________________</w:t>
      </w:r>
      <w:r>
        <w:rPr>
          <w:rFonts w:ascii="AR CENA" w:hAnsi="AR CENA"/>
          <w:sz w:val="32"/>
          <w:szCs w:val="32"/>
        </w:rPr>
        <w:t>_</w:t>
      </w:r>
      <w:r w:rsidRPr="00200967">
        <w:rPr>
          <w:rFonts w:ascii="AR CENA" w:hAnsi="AR CENA"/>
          <w:sz w:val="32"/>
          <w:szCs w:val="32"/>
        </w:rPr>
        <w:t>_</w:t>
      </w:r>
    </w:p>
    <w:p w:rsidR="00D57EE7" w:rsidRPr="00200967" w:rsidRDefault="00D57EE7" w:rsidP="00D57EE7">
      <w:pPr>
        <w:rPr>
          <w:rFonts w:ascii="AR CENA" w:hAnsi="AR CENA"/>
          <w:sz w:val="32"/>
          <w:szCs w:val="32"/>
        </w:rPr>
      </w:pPr>
      <w:r w:rsidRPr="00200967">
        <w:rPr>
          <w:rFonts w:ascii="AR CENA" w:hAnsi="AR CENA"/>
          <w:sz w:val="32"/>
          <w:szCs w:val="32"/>
        </w:rPr>
        <w:t>Coach:  ___________________________________________________</w:t>
      </w:r>
    </w:p>
    <w:p w:rsidR="00D57EE7" w:rsidRPr="00200967" w:rsidRDefault="00D57EE7" w:rsidP="00D57EE7">
      <w:pPr>
        <w:rPr>
          <w:rFonts w:ascii="AR CENA" w:hAnsi="AR CENA"/>
          <w:sz w:val="32"/>
          <w:szCs w:val="32"/>
        </w:rPr>
      </w:pPr>
      <w:r w:rsidRPr="00200967">
        <w:rPr>
          <w:rFonts w:ascii="AR CENA" w:hAnsi="AR CENA"/>
          <w:sz w:val="32"/>
          <w:szCs w:val="32"/>
        </w:rPr>
        <w:t>Address:  ________________________________________________</w:t>
      </w:r>
      <w:r>
        <w:rPr>
          <w:rFonts w:ascii="AR CENA" w:hAnsi="AR CENA"/>
          <w:sz w:val="32"/>
          <w:szCs w:val="32"/>
        </w:rPr>
        <w:t>_</w:t>
      </w:r>
    </w:p>
    <w:p w:rsidR="00D57EE7" w:rsidRPr="00200967" w:rsidRDefault="00D57EE7" w:rsidP="00D57EE7">
      <w:pPr>
        <w:rPr>
          <w:rFonts w:ascii="AR CENA" w:hAnsi="AR CENA"/>
          <w:sz w:val="32"/>
          <w:szCs w:val="32"/>
        </w:rPr>
      </w:pPr>
      <w:r w:rsidRPr="00200967">
        <w:rPr>
          <w:rFonts w:ascii="AR CENA" w:hAnsi="AR CENA"/>
          <w:sz w:val="32"/>
          <w:szCs w:val="32"/>
        </w:rPr>
        <w:t>City:  _____________________________________   State: _________</w:t>
      </w:r>
    </w:p>
    <w:p w:rsidR="00D57EE7" w:rsidRPr="00200967" w:rsidRDefault="00D57EE7" w:rsidP="00D57EE7">
      <w:pPr>
        <w:rPr>
          <w:rFonts w:ascii="AR CENA" w:hAnsi="AR CENA"/>
          <w:sz w:val="32"/>
          <w:szCs w:val="32"/>
        </w:rPr>
      </w:pPr>
      <w:r w:rsidRPr="00200967">
        <w:rPr>
          <w:rFonts w:ascii="AR CENA" w:hAnsi="AR CENA"/>
          <w:sz w:val="32"/>
          <w:szCs w:val="32"/>
        </w:rPr>
        <w:t>Cell Phone:  _______________________________________________</w:t>
      </w:r>
      <w:r>
        <w:rPr>
          <w:rFonts w:ascii="AR CENA" w:hAnsi="AR CENA"/>
          <w:sz w:val="32"/>
          <w:szCs w:val="32"/>
        </w:rPr>
        <w:t>_</w:t>
      </w:r>
    </w:p>
    <w:p w:rsidR="00D57EE7" w:rsidRPr="00200967" w:rsidRDefault="00D57EE7" w:rsidP="00D57EE7">
      <w:pPr>
        <w:rPr>
          <w:rFonts w:ascii="AR CENA" w:hAnsi="AR CENA"/>
          <w:sz w:val="32"/>
          <w:szCs w:val="32"/>
        </w:rPr>
      </w:pPr>
      <w:r w:rsidRPr="00200967">
        <w:rPr>
          <w:rFonts w:ascii="AR CENA" w:hAnsi="AR CENA"/>
          <w:sz w:val="32"/>
          <w:szCs w:val="32"/>
        </w:rPr>
        <w:t>Motel Where Team Is Staying:  ________________________________</w:t>
      </w:r>
      <w:r>
        <w:rPr>
          <w:rFonts w:ascii="AR CENA" w:hAnsi="AR CENA"/>
          <w:sz w:val="32"/>
          <w:szCs w:val="32"/>
        </w:rPr>
        <w:t>___</w:t>
      </w:r>
    </w:p>
    <w:p w:rsidR="00D57EE7" w:rsidRPr="00200967" w:rsidRDefault="00D57EE7" w:rsidP="00D57EE7">
      <w:pPr>
        <w:rPr>
          <w:rFonts w:ascii="AR CENA" w:hAnsi="AR CENA"/>
          <w:sz w:val="32"/>
          <w:szCs w:val="32"/>
        </w:rPr>
      </w:pPr>
      <w:r w:rsidRPr="00200967">
        <w:rPr>
          <w:rFonts w:ascii="AR CENA" w:hAnsi="AR CENA"/>
          <w:sz w:val="32"/>
          <w:szCs w:val="32"/>
        </w:rPr>
        <w:t>Number of Rooms Reserved:  _________________________________</w:t>
      </w:r>
      <w:r>
        <w:rPr>
          <w:rFonts w:ascii="AR CENA" w:hAnsi="AR CENA"/>
          <w:sz w:val="32"/>
          <w:szCs w:val="32"/>
        </w:rPr>
        <w:t>___</w:t>
      </w:r>
    </w:p>
    <w:p w:rsidR="00D57EE7" w:rsidRPr="00200967" w:rsidRDefault="00D57EE7" w:rsidP="00D57EE7">
      <w:pPr>
        <w:rPr>
          <w:rFonts w:ascii="AR CENA" w:hAnsi="AR CENA"/>
          <w:sz w:val="32"/>
          <w:szCs w:val="32"/>
        </w:rPr>
      </w:pPr>
      <w:r w:rsidRPr="00200967">
        <w:rPr>
          <w:rFonts w:ascii="AR CENA" w:hAnsi="AR CENA"/>
          <w:sz w:val="32"/>
          <w:szCs w:val="32"/>
        </w:rPr>
        <w:t>Number of Nights Reserved:  _________________________________</w:t>
      </w:r>
      <w:r>
        <w:rPr>
          <w:rFonts w:ascii="AR CENA" w:hAnsi="AR CENA"/>
          <w:sz w:val="32"/>
          <w:szCs w:val="32"/>
        </w:rPr>
        <w:t>___</w:t>
      </w:r>
    </w:p>
    <w:p w:rsidR="00D57EE7" w:rsidRPr="00200967" w:rsidRDefault="00D57EE7" w:rsidP="00D57EE7">
      <w:pPr>
        <w:rPr>
          <w:rFonts w:ascii="AR CENA" w:hAnsi="AR CENA"/>
          <w:sz w:val="32"/>
          <w:szCs w:val="32"/>
        </w:rPr>
      </w:pPr>
      <w:r w:rsidRPr="00200967">
        <w:rPr>
          <w:rFonts w:ascii="AR CENA" w:hAnsi="AR CENA"/>
          <w:sz w:val="32"/>
          <w:szCs w:val="32"/>
        </w:rPr>
        <w:t>Please list the name(s) of the people in which the rooms are reserved:</w:t>
      </w:r>
    </w:p>
    <w:p w:rsidR="00D57EE7" w:rsidRPr="00200967" w:rsidRDefault="00D57EE7" w:rsidP="00D57EE7">
      <w:pPr>
        <w:rPr>
          <w:rFonts w:ascii="AR CENA" w:hAnsi="AR CENA"/>
          <w:sz w:val="32"/>
          <w:szCs w:val="32"/>
        </w:rPr>
      </w:pPr>
      <w:r w:rsidRPr="00200967">
        <w:rPr>
          <w:rFonts w:ascii="AR CENA" w:hAnsi="AR CENA"/>
          <w:sz w:val="32"/>
          <w:szCs w:val="32"/>
        </w:rPr>
        <w:tab/>
        <w:t>________________________________________________</w:t>
      </w:r>
    </w:p>
    <w:p w:rsidR="00D57EE7" w:rsidRPr="00200967" w:rsidRDefault="00D57EE7" w:rsidP="00D57EE7">
      <w:pPr>
        <w:rPr>
          <w:rFonts w:ascii="AR CENA" w:hAnsi="AR CENA"/>
          <w:sz w:val="32"/>
          <w:szCs w:val="32"/>
        </w:rPr>
      </w:pPr>
      <w:r w:rsidRPr="00200967">
        <w:rPr>
          <w:rFonts w:ascii="AR CENA" w:hAnsi="AR CENA"/>
          <w:sz w:val="32"/>
          <w:szCs w:val="32"/>
        </w:rPr>
        <w:tab/>
        <w:t>________________________________________________</w:t>
      </w:r>
    </w:p>
    <w:p w:rsidR="00D57EE7" w:rsidRPr="00200967" w:rsidRDefault="00D57EE7" w:rsidP="00D57EE7">
      <w:pPr>
        <w:rPr>
          <w:rFonts w:ascii="AR CENA" w:hAnsi="AR CENA"/>
          <w:sz w:val="32"/>
          <w:szCs w:val="32"/>
        </w:rPr>
      </w:pPr>
      <w:r w:rsidRPr="00200967">
        <w:rPr>
          <w:rFonts w:ascii="AR CENA" w:hAnsi="AR CENA"/>
          <w:sz w:val="32"/>
          <w:szCs w:val="32"/>
        </w:rPr>
        <w:tab/>
        <w:t>________________________________________________</w:t>
      </w:r>
    </w:p>
    <w:p w:rsidR="00D57EE7" w:rsidRPr="00200967" w:rsidRDefault="00D57EE7" w:rsidP="00D57EE7">
      <w:pPr>
        <w:rPr>
          <w:rFonts w:ascii="AR CENA" w:hAnsi="AR CENA"/>
          <w:sz w:val="32"/>
          <w:szCs w:val="32"/>
        </w:rPr>
      </w:pPr>
      <w:r w:rsidRPr="00200967">
        <w:rPr>
          <w:rFonts w:ascii="AR CENA" w:hAnsi="AR CENA"/>
          <w:sz w:val="32"/>
          <w:szCs w:val="32"/>
        </w:rPr>
        <w:tab/>
        <w:t>________________________________________________</w:t>
      </w:r>
    </w:p>
    <w:p w:rsidR="00D57EE7" w:rsidRPr="00200967" w:rsidRDefault="00D57EE7" w:rsidP="00D57EE7">
      <w:pPr>
        <w:rPr>
          <w:rFonts w:ascii="AR CENA" w:hAnsi="AR CENA"/>
          <w:sz w:val="32"/>
          <w:szCs w:val="32"/>
        </w:rPr>
      </w:pPr>
      <w:r w:rsidRPr="00200967">
        <w:rPr>
          <w:rFonts w:ascii="AR CENA" w:hAnsi="AR CENA"/>
          <w:sz w:val="32"/>
          <w:szCs w:val="32"/>
        </w:rPr>
        <w:tab/>
        <w:t>________________________________________________</w:t>
      </w:r>
    </w:p>
    <w:p w:rsidR="00D57EE7" w:rsidRPr="00200967" w:rsidRDefault="00D57EE7" w:rsidP="00D57EE7">
      <w:pPr>
        <w:rPr>
          <w:rFonts w:ascii="AR CENA" w:hAnsi="AR CENA"/>
          <w:sz w:val="32"/>
          <w:szCs w:val="32"/>
        </w:rPr>
      </w:pPr>
      <w:r w:rsidRPr="00200967">
        <w:rPr>
          <w:rFonts w:ascii="AR CENA" w:hAnsi="AR CENA"/>
          <w:sz w:val="32"/>
          <w:szCs w:val="32"/>
        </w:rPr>
        <w:tab/>
        <w:t>________________________________________________</w:t>
      </w:r>
    </w:p>
    <w:p w:rsidR="00D57EE7" w:rsidRDefault="00D57EE7" w:rsidP="00D57EE7">
      <w:pPr>
        <w:jc w:val="center"/>
        <w:rPr>
          <w:noProof/>
        </w:rPr>
      </w:pPr>
      <w:r w:rsidRPr="00200967">
        <w:rPr>
          <w:rFonts w:ascii="AR CENA" w:hAnsi="AR CENA"/>
          <w:b/>
          <w:i/>
          <w:sz w:val="32"/>
          <w:szCs w:val="32"/>
        </w:rPr>
        <w:t>Thank you for your participation!</w:t>
      </w:r>
    </w:p>
    <w:p w:rsidR="00D57EE7" w:rsidRDefault="00D57EE7" w:rsidP="00D57EE7">
      <w:pPr>
        <w:jc w:val="center"/>
      </w:pPr>
    </w:p>
    <w:p w:rsidR="00F315B3" w:rsidRDefault="00A43D03"/>
    <w:p w:rsidR="00846242" w:rsidRDefault="00846242"/>
    <w:p w:rsidR="00846242" w:rsidRDefault="00846242" w:rsidP="00846242">
      <w:pPr>
        <w:jc w:val="center"/>
      </w:pPr>
    </w:p>
    <w:p w:rsidR="00846242" w:rsidRDefault="00846242" w:rsidP="00846242">
      <w:pPr>
        <w:jc w:val="center"/>
        <w:rPr>
          <w:rFonts w:ascii="AR CENA" w:hAnsi="AR CENA"/>
          <w:noProof/>
          <w:sz w:val="28"/>
          <w:szCs w:val="28"/>
          <w:u w:val="single"/>
        </w:rPr>
      </w:pPr>
      <w:r w:rsidRPr="00B42B59">
        <w:rPr>
          <w:rFonts w:ascii="AR CENA" w:hAnsi="AR CENA"/>
          <w:noProof/>
          <w:sz w:val="28"/>
          <w:szCs w:val="28"/>
          <w:u w:val="single"/>
        </w:rPr>
        <w:t>201</w:t>
      </w:r>
      <w:r>
        <w:rPr>
          <w:rFonts w:ascii="AR CENA" w:hAnsi="AR CENA"/>
          <w:noProof/>
          <w:sz w:val="28"/>
          <w:szCs w:val="28"/>
          <w:u w:val="single"/>
        </w:rPr>
        <w:t>6</w:t>
      </w:r>
      <w:r w:rsidRPr="00B42B59">
        <w:rPr>
          <w:rFonts w:ascii="AR CENA" w:hAnsi="AR CENA"/>
          <w:noProof/>
          <w:sz w:val="28"/>
          <w:szCs w:val="28"/>
          <w:u w:val="single"/>
        </w:rPr>
        <w:t xml:space="preserve"> Motel Recommendations</w:t>
      </w:r>
    </w:p>
    <w:p w:rsidR="00846242" w:rsidRPr="00B42B59" w:rsidRDefault="00846242" w:rsidP="00846242">
      <w:pPr>
        <w:rPr>
          <w:rFonts w:ascii="AR CENA" w:hAnsi="AR CENA"/>
          <w:noProof/>
          <w:sz w:val="28"/>
          <w:szCs w:val="28"/>
          <w:u w:val="single"/>
        </w:rPr>
      </w:pP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Baymont Inn</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Baymont Inn</w:t>
      </w: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2905 Riverwest Drive</w:t>
      </w:r>
      <w:r>
        <w:rPr>
          <w:rFonts w:ascii="AR CENA" w:hAnsi="AR CENA"/>
          <w:noProof/>
          <w:sz w:val="28"/>
          <w:szCs w:val="28"/>
        </w:rPr>
        <w:tab/>
      </w:r>
      <w:r>
        <w:rPr>
          <w:rFonts w:ascii="AR CENA" w:hAnsi="AR CENA"/>
          <w:noProof/>
          <w:sz w:val="28"/>
          <w:szCs w:val="28"/>
        </w:rPr>
        <w:tab/>
      </w:r>
      <w:r>
        <w:rPr>
          <w:rFonts w:ascii="AR CENA" w:hAnsi="AR CENA"/>
          <w:noProof/>
          <w:sz w:val="28"/>
          <w:szCs w:val="28"/>
        </w:rPr>
        <w:tab/>
      </w:r>
      <w:r>
        <w:rPr>
          <w:rFonts w:ascii="AR CENA" w:hAnsi="AR CENA"/>
          <w:noProof/>
          <w:sz w:val="28"/>
          <w:szCs w:val="28"/>
        </w:rPr>
        <w:tab/>
      </w:r>
      <w:r w:rsidRPr="00B42B59">
        <w:rPr>
          <w:rFonts w:ascii="AR CENA" w:hAnsi="AR CENA"/>
          <w:noProof/>
          <w:sz w:val="28"/>
          <w:szCs w:val="28"/>
        </w:rPr>
        <w:t>629 NW Frontage Road</w:t>
      </w: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(706) 733-5900</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(706) 855-6060</w:t>
      </w:r>
    </w:p>
    <w:p w:rsidR="00846242" w:rsidRPr="00B42B59" w:rsidRDefault="00846242" w:rsidP="00846242">
      <w:pPr>
        <w:spacing w:after="0"/>
        <w:rPr>
          <w:rFonts w:ascii="AR CENA" w:hAnsi="AR CENA"/>
          <w:noProof/>
          <w:sz w:val="28"/>
          <w:szCs w:val="28"/>
        </w:rPr>
      </w:pP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Candlewood Suites</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Comfort Suites</w:t>
      </w: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1080 Claussen Road</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2911 Riverwest Drive</w:t>
      </w: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Betty Carter (706) 733-3300</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(706) 434-2540</w:t>
      </w:r>
    </w:p>
    <w:p w:rsidR="00846242" w:rsidRPr="00B42B59" w:rsidRDefault="00846242" w:rsidP="00846242">
      <w:pPr>
        <w:spacing w:after="0"/>
        <w:rPr>
          <w:rFonts w:ascii="AR CENA" w:hAnsi="AR CENA"/>
          <w:noProof/>
          <w:sz w:val="28"/>
          <w:szCs w:val="28"/>
        </w:rPr>
      </w:pP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Courtyard by Marriott</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Doubletree</w:t>
      </w: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1045 Stevens  Creek Road</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2651 Perimeter Parkway</w:t>
      </w: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Jackie Drummond (706) 737-3737</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Elizabeth Kennedy (706) 855-9414</w:t>
      </w:r>
    </w:p>
    <w:p w:rsidR="00846242" w:rsidRPr="00B42B59" w:rsidRDefault="00846242" w:rsidP="00846242">
      <w:pPr>
        <w:spacing w:after="0"/>
        <w:rPr>
          <w:rFonts w:ascii="AR CENA" w:hAnsi="AR CENA"/>
          <w:noProof/>
          <w:sz w:val="28"/>
          <w:szCs w:val="28"/>
        </w:rPr>
      </w:pP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Hilton Garden Inn</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Holiday Inn</w:t>
      </w: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1065 Stevens Creek Road</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2511 Gordon Highway</w:t>
      </w:r>
    </w:p>
    <w:p w:rsidR="00846242" w:rsidRDefault="00846242" w:rsidP="00846242">
      <w:pPr>
        <w:spacing w:after="0"/>
        <w:ind w:firstLine="720"/>
        <w:rPr>
          <w:rFonts w:ascii="AR CENA" w:hAnsi="AR CENA"/>
          <w:noProof/>
          <w:sz w:val="28"/>
          <w:szCs w:val="28"/>
        </w:rPr>
      </w:pPr>
      <w:r w:rsidRPr="00B42B59">
        <w:rPr>
          <w:rFonts w:ascii="AR CENA" w:hAnsi="AR CENA"/>
          <w:noProof/>
          <w:sz w:val="28"/>
          <w:szCs w:val="28"/>
        </w:rPr>
        <w:t>(706) 739-9990</w:t>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r>
      <w:r w:rsidRPr="00B42B59">
        <w:rPr>
          <w:rFonts w:ascii="AR CENA" w:hAnsi="AR CENA"/>
          <w:noProof/>
          <w:sz w:val="28"/>
          <w:szCs w:val="28"/>
        </w:rPr>
        <w:tab/>
        <w:t>(706) 737-2300</w:t>
      </w:r>
    </w:p>
    <w:p w:rsidR="00846242" w:rsidRDefault="00846242" w:rsidP="00846242">
      <w:pPr>
        <w:spacing w:after="0"/>
        <w:ind w:firstLine="720"/>
        <w:rPr>
          <w:rFonts w:ascii="AR CENA" w:hAnsi="AR CENA"/>
          <w:noProof/>
          <w:sz w:val="28"/>
          <w:szCs w:val="28"/>
        </w:rPr>
      </w:pPr>
    </w:p>
    <w:p w:rsidR="00846242" w:rsidRDefault="00846242" w:rsidP="00846242">
      <w:pPr>
        <w:spacing w:after="0"/>
        <w:ind w:firstLine="720"/>
        <w:rPr>
          <w:rFonts w:ascii="AR CENA" w:hAnsi="AR CENA"/>
          <w:noProof/>
          <w:sz w:val="28"/>
          <w:szCs w:val="28"/>
        </w:rPr>
      </w:pPr>
      <w:r>
        <w:rPr>
          <w:rFonts w:ascii="AR CENA" w:hAnsi="AR CENA"/>
          <w:noProof/>
          <w:sz w:val="28"/>
          <w:szCs w:val="28"/>
        </w:rPr>
        <w:t>Residence Inn</w:t>
      </w:r>
      <w:r>
        <w:rPr>
          <w:rFonts w:ascii="AR CENA" w:hAnsi="AR CENA"/>
          <w:noProof/>
          <w:sz w:val="28"/>
          <w:szCs w:val="28"/>
        </w:rPr>
        <w:tab/>
      </w:r>
      <w:r>
        <w:rPr>
          <w:rFonts w:ascii="AR CENA" w:hAnsi="AR CENA"/>
          <w:noProof/>
          <w:sz w:val="28"/>
          <w:szCs w:val="28"/>
        </w:rPr>
        <w:tab/>
      </w:r>
      <w:r>
        <w:rPr>
          <w:rFonts w:ascii="AR CENA" w:hAnsi="AR CENA"/>
          <w:noProof/>
          <w:sz w:val="28"/>
          <w:szCs w:val="28"/>
        </w:rPr>
        <w:tab/>
      </w:r>
      <w:r>
        <w:rPr>
          <w:rFonts w:ascii="AR CENA" w:hAnsi="AR CENA"/>
          <w:noProof/>
          <w:sz w:val="28"/>
          <w:szCs w:val="28"/>
        </w:rPr>
        <w:tab/>
      </w:r>
      <w:r>
        <w:rPr>
          <w:rFonts w:ascii="AR CENA" w:hAnsi="AR CENA"/>
          <w:noProof/>
          <w:sz w:val="28"/>
          <w:szCs w:val="28"/>
        </w:rPr>
        <w:tab/>
      </w:r>
      <w:r>
        <w:rPr>
          <w:rFonts w:ascii="AR CENA" w:hAnsi="AR CENA"/>
          <w:noProof/>
          <w:sz w:val="28"/>
          <w:szCs w:val="28"/>
        </w:rPr>
        <w:tab/>
      </w:r>
      <w:r w:rsidRPr="00B42B59">
        <w:rPr>
          <w:rFonts w:ascii="AR CENA" w:hAnsi="AR CENA"/>
          <w:noProof/>
          <w:sz w:val="28"/>
          <w:szCs w:val="28"/>
        </w:rPr>
        <w:t>Quality Inn</w:t>
      </w:r>
    </w:p>
    <w:p w:rsidR="00846242" w:rsidRDefault="00846242" w:rsidP="00846242">
      <w:pPr>
        <w:spacing w:after="0"/>
        <w:rPr>
          <w:rFonts w:ascii="AR CENA" w:hAnsi="AR CENA"/>
          <w:noProof/>
          <w:sz w:val="28"/>
          <w:szCs w:val="28"/>
        </w:rPr>
      </w:pPr>
      <w:r>
        <w:rPr>
          <w:rFonts w:ascii="AR CENA" w:hAnsi="AR CENA"/>
          <w:noProof/>
          <w:sz w:val="28"/>
          <w:szCs w:val="28"/>
        </w:rPr>
        <w:t xml:space="preserve">          1116 Marks Church Road</w:t>
      </w:r>
      <w:r>
        <w:rPr>
          <w:rFonts w:ascii="AR CENA" w:hAnsi="AR CENA"/>
          <w:noProof/>
          <w:sz w:val="28"/>
          <w:szCs w:val="28"/>
        </w:rPr>
        <w:tab/>
      </w:r>
      <w:r>
        <w:rPr>
          <w:rFonts w:ascii="AR CENA" w:hAnsi="AR CENA"/>
          <w:noProof/>
          <w:sz w:val="28"/>
          <w:szCs w:val="28"/>
        </w:rPr>
        <w:tab/>
      </w:r>
      <w:r>
        <w:rPr>
          <w:rFonts w:ascii="AR CENA" w:hAnsi="AR CENA"/>
          <w:noProof/>
          <w:sz w:val="28"/>
          <w:szCs w:val="28"/>
        </w:rPr>
        <w:tab/>
      </w:r>
      <w:r>
        <w:rPr>
          <w:rFonts w:ascii="AR CENA" w:hAnsi="AR CENA"/>
          <w:noProof/>
          <w:sz w:val="28"/>
          <w:szCs w:val="28"/>
        </w:rPr>
        <w:tab/>
        <w:t>4073 Jimmie Dyess Parkway</w:t>
      </w:r>
      <w:r>
        <w:rPr>
          <w:rFonts w:ascii="AR CENA" w:hAnsi="AR CENA"/>
          <w:noProof/>
          <w:sz w:val="28"/>
          <w:szCs w:val="28"/>
        </w:rPr>
        <w:tab/>
      </w:r>
      <w:r>
        <w:rPr>
          <w:rFonts w:ascii="AR CENA" w:hAnsi="AR CENA"/>
          <w:noProof/>
          <w:sz w:val="28"/>
          <w:szCs w:val="28"/>
        </w:rPr>
        <w:tab/>
      </w:r>
    </w:p>
    <w:p w:rsidR="00846242" w:rsidRDefault="00846242" w:rsidP="00846242">
      <w:pPr>
        <w:spacing w:after="0"/>
        <w:ind w:left="720"/>
        <w:rPr>
          <w:rFonts w:ascii="AR CENA" w:hAnsi="AR CENA"/>
          <w:noProof/>
          <w:sz w:val="28"/>
          <w:szCs w:val="28"/>
        </w:rPr>
      </w:pPr>
      <w:r>
        <w:rPr>
          <w:rFonts w:ascii="AR CENA" w:hAnsi="AR CENA"/>
          <w:noProof/>
          <w:sz w:val="28"/>
          <w:szCs w:val="28"/>
        </w:rPr>
        <w:t>Augusta, GA 30909</w:t>
      </w:r>
      <w:r>
        <w:rPr>
          <w:rFonts w:ascii="AR CENA" w:hAnsi="AR CENA"/>
          <w:noProof/>
          <w:sz w:val="28"/>
          <w:szCs w:val="28"/>
        </w:rPr>
        <w:tab/>
      </w:r>
      <w:r>
        <w:rPr>
          <w:rFonts w:ascii="AR CENA" w:hAnsi="AR CENA"/>
          <w:noProof/>
          <w:sz w:val="28"/>
          <w:szCs w:val="28"/>
        </w:rPr>
        <w:tab/>
      </w:r>
      <w:r>
        <w:rPr>
          <w:rFonts w:ascii="AR CENA" w:hAnsi="AR CENA"/>
          <w:noProof/>
          <w:sz w:val="28"/>
          <w:szCs w:val="28"/>
        </w:rPr>
        <w:tab/>
      </w:r>
      <w:r>
        <w:rPr>
          <w:rFonts w:ascii="AR CENA" w:hAnsi="AR CENA"/>
          <w:noProof/>
          <w:sz w:val="28"/>
          <w:szCs w:val="28"/>
        </w:rPr>
        <w:tab/>
      </w:r>
      <w:r>
        <w:rPr>
          <w:rFonts w:ascii="AR CENA" w:hAnsi="AR CENA"/>
          <w:noProof/>
          <w:sz w:val="28"/>
          <w:szCs w:val="28"/>
        </w:rPr>
        <w:tab/>
        <w:t>Augusta, GA 30909</w:t>
      </w:r>
    </w:p>
    <w:p w:rsidR="00846242" w:rsidRDefault="00846242" w:rsidP="00846242">
      <w:pPr>
        <w:spacing w:after="0"/>
        <w:rPr>
          <w:rFonts w:ascii="AR CENA" w:hAnsi="AR CENA"/>
          <w:noProof/>
          <w:sz w:val="28"/>
          <w:szCs w:val="28"/>
        </w:rPr>
      </w:pPr>
      <w:r>
        <w:rPr>
          <w:rFonts w:ascii="AR CENA" w:hAnsi="AR CENA"/>
          <w:noProof/>
          <w:sz w:val="28"/>
          <w:szCs w:val="28"/>
        </w:rPr>
        <w:t xml:space="preserve">          (706) 288-1900</w:t>
      </w:r>
      <w:r>
        <w:rPr>
          <w:rFonts w:ascii="AR CENA" w:hAnsi="AR CENA"/>
          <w:noProof/>
          <w:sz w:val="28"/>
          <w:szCs w:val="28"/>
        </w:rPr>
        <w:tab/>
      </w:r>
      <w:r>
        <w:rPr>
          <w:rFonts w:ascii="AR CENA" w:hAnsi="AR CENA"/>
          <w:noProof/>
          <w:sz w:val="28"/>
          <w:szCs w:val="28"/>
        </w:rPr>
        <w:tab/>
      </w:r>
      <w:r>
        <w:rPr>
          <w:rFonts w:ascii="AR CENA" w:hAnsi="AR CENA"/>
          <w:noProof/>
          <w:sz w:val="28"/>
          <w:szCs w:val="28"/>
        </w:rPr>
        <w:tab/>
      </w:r>
      <w:r>
        <w:rPr>
          <w:rFonts w:ascii="AR CENA" w:hAnsi="AR CENA"/>
          <w:noProof/>
          <w:sz w:val="28"/>
          <w:szCs w:val="28"/>
        </w:rPr>
        <w:tab/>
      </w:r>
      <w:r>
        <w:rPr>
          <w:rFonts w:ascii="AR CENA" w:hAnsi="AR CENA"/>
          <w:noProof/>
          <w:sz w:val="28"/>
          <w:szCs w:val="28"/>
        </w:rPr>
        <w:tab/>
        <w:t>(706) 855-2088</w:t>
      </w:r>
    </w:p>
    <w:p w:rsidR="00846242" w:rsidRDefault="00846242" w:rsidP="00846242">
      <w:pPr>
        <w:spacing w:after="0"/>
        <w:ind w:firstLine="720"/>
        <w:rPr>
          <w:rFonts w:ascii="AR CENA" w:hAnsi="AR CENA"/>
          <w:noProof/>
          <w:sz w:val="28"/>
          <w:szCs w:val="28"/>
        </w:rPr>
      </w:pPr>
    </w:p>
    <w:p w:rsidR="00846242" w:rsidRDefault="00846242" w:rsidP="00846242">
      <w:pPr>
        <w:spacing w:after="0"/>
        <w:ind w:firstLine="720"/>
        <w:rPr>
          <w:rFonts w:ascii="AR CENA" w:hAnsi="AR CENA"/>
          <w:noProof/>
          <w:sz w:val="28"/>
          <w:szCs w:val="28"/>
        </w:rPr>
      </w:pPr>
      <w:r>
        <w:rPr>
          <w:rFonts w:ascii="AR CENA" w:hAnsi="AR CENA"/>
          <w:noProof/>
          <w:sz w:val="28"/>
          <w:szCs w:val="28"/>
        </w:rPr>
        <w:t>Sheraton of Augusta</w:t>
      </w:r>
    </w:p>
    <w:p w:rsidR="00846242" w:rsidRPr="00B42B59" w:rsidRDefault="00846242" w:rsidP="00846242">
      <w:pPr>
        <w:spacing w:after="0"/>
        <w:ind w:firstLine="720"/>
        <w:rPr>
          <w:rFonts w:ascii="AR CENA" w:hAnsi="AR CENA"/>
          <w:noProof/>
          <w:sz w:val="28"/>
          <w:szCs w:val="28"/>
        </w:rPr>
      </w:pPr>
      <w:r w:rsidRPr="00B42B59">
        <w:rPr>
          <w:rFonts w:ascii="AR CENA" w:hAnsi="AR CENA"/>
          <w:noProof/>
          <w:sz w:val="28"/>
          <w:szCs w:val="28"/>
        </w:rPr>
        <w:t>1069 Stevens Creek Road</w:t>
      </w:r>
    </w:p>
    <w:p w:rsidR="00846242" w:rsidRDefault="00846242" w:rsidP="00846242">
      <w:pPr>
        <w:spacing w:after="0"/>
        <w:ind w:firstLine="720"/>
        <w:rPr>
          <w:rFonts w:ascii="AR CENA" w:hAnsi="AR CENA"/>
          <w:noProof/>
          <w:sz w:val="28"/>
          <w:szCs w:val="28"/>
        </w:rPr>
      </w:pPr>
      <w:r w:rsidRPr="00B42B59">
        <w:rPr>
          <w:rFonts w:ascii="AR CENA" w:hAnsi="AR CENA"/>
          <w:noProof/>
          <w:sz w:val="28"/>
          <w:szCs w:val="28"/>
        </w:rPr>
        <w:t>(706) 288-2202</w:t>
      </w:r>
    </w:p>
    <w:p w:rsidR="001942CC" w:rsidRDefault="001942CC" w:rsidP="00846242">
      <w:pPr>
        <w:spacing w:after="0"/>
        <w:ind w:firstLine="720"/>
        <w:rPr>
          <w:rFonts w:ascii="AR CENA" w:hAnsi="AR CENA"/>
          <w:noProof/>
          <w:sz w:val="28"/>
          <w:szCs w:val="28"/>
        </w:rPr>
      </w:pPr>
    </w:p>
    <w:p w:rsidR="001942CC" w:rsidRDefault="001942CC" w:rsidP="00846242">
      <w:pPr>
        <w:spacing w:after="0"/>
        <w:ind w:firstLine="720"/>
        <w:rPr>
          <w:rFonts w:ascii="AR CENA" w:hAnsi="AR CENA"/>
          <w:noProof/>
          <w:sz w:val="28"/>
          <w:szCs w:val="28"/>
        </w:rPr>
      </w:pPr>
    </w:p>
    <w:p w:rsidR="001942CC" w:rsidRDefault="001942CC" w:rsidP="00846242">
      <w:pPr>
        <w:spacing w:after="0"/>
        <w:ind w:firstLine="720"/>
        <w:rPr>
          <w:rFonts w:ascii="AR CENA" w:hAnsi="AR CENA"/>
          <w:noProof/>
          <w:sz w:val="28"/>
          <w:szCs w:val="28"/>
        </w:rPr>
      </w:pPr>
    </w:p>
    <w:p w:rsidR="001942CC" w:rsidRDefault="001942CC" w:rsidP="00846242">
      <w:pPr>
        <w:spacing w:after="0"/>
        <w:ind w:firstLine="720"/>
        <w:rPr>
          <w:rFonts w:ascii="AR CENA" w:hAnsi="AR CENA"/>
          <w:noProof/>
          <w:sz w:val="28"/>
          <w:szCs w:val="28"/>
        </w:rPr>
      </w:pPr>
    </w:p>
    <w:p w:rsidR="001942CC" w:rsidRDefault="001942CC" w:rsidP="00846242">
      <w:pPr>
        <w:spacing w:after="0"/>
        <w:ind w:firstLine="720"/>
        <w:rPr>
          <w:rFonts w:ascii="AR CENA" w:hAnsi="AR CENA"/>
          <w:noProof/>
          <w:sz w:val="28"/>
          <w:szCs w:val="28"/>
        </w:rPr>
      </w:pPr>
    </w:p>
    <w:p w:rsidR="001942CC" w:rsidRPr="00B42B59" w:rsidRDefault="001942CC" w:rsidP="00846242">
      <w:pPr>
        <w:spacing w:after="0"/>
        <w:ind w:firstLine="720"/>
        <w:rPr>
          <w:rFonts w:ascii="AR CENA" w:hAnsi="AR CENA"/>
          <w:noProof/>
          <w:sz w:val="28"/>
          <w:szCs w:val="28"/>
        </w:rPr>
      </w:pPr>
    </w:p>
    <w:p w:rsidR="00846242" w:rsidRPr="00B42B59" w:rsidRDefault="00846242" w:rsidP="00846242">
      <w:pPr>
        <w:spacing w:after="0"/>
        <w:jc w:val="center"/>
        <w:rPr>
          <w:rFonts w:ascii="AR CENA" w:hAnsi="AR CENA"/>
          <w:noProof/>
          <w:sz w:val="28"/>
          <w:szCs w:val="28"/>
        </w:rPr>
      </w:pPr>
    </w:p>
    <w:p w:rsidR="001942CC" w:rsidRPr="001942CC" w:rsidRDefault="001942CC" w:rsidP="001942CC">
      <w:pPr>
        <w:spacing w:after="0" w:line="240" w:lineRule="auto"/>
        <w:jc w:val="center"/>
        <w:rPr>
          <w:rFonts w:ascii="AR CENA" w:eastAsia="Times New Roman" w:hAnsi="AR CENA" w:cs="Times New Roman"/>
          <w:sz w:val="28"/>
          <w:szCs w:val="28"/>
          <w:u w:val="single"/>
        </w:rPr>
      </w:pPr>
      <w:r w:rsidRPr="001942CC">
        <w:rPr>
          <w:rFonts w:ascii="AR CENA" w:eastAsia="Times New Roman" w:hAnsi="AR CENA" w:cs="Times New Roman"/>
          <w:sz w:val="28"/>
          <w:szCs w:val="28"/>
          <w:u w:val="single"/>
        </w:rPr>
        <w:t>Directions to Diamond Lakes Regional Park from Highway 1</w:t>
      </w:r>
    </w:p>
    <w:p w:rsidR="001942CC" w:rsidRPr="001942CC" w:rsidRDefault="001942CC" w:rsidP="001942CC">
      <w:pPr>
        <w:spacing w:after="0" w:line="240" w:lineRule="auto"/>
        <w:rPr>
          <w:rFonts w:ascii="AR CENA" w:eastAsia="Times New Roman" w:hAnsi="AR CENA" w:cs="Times New Roman"/>
          <w:sz w:val="16"/>
          <w:szCs w:val="16"/>
        </w:rPr>
      </w:pPr>
      <w:r w:rsidRPr="001942CC">
        <w:rPr>
          <w:rFonts w:ascii="AR CENA" w:eastAsia="Times New Roman" w:hAnsi="AR CENA" w:cs="Times New Roman"/>
          <w:sz w:val="28"/>
          <w:szCs w:val="28"/>
        </w:rPr>
        <w:cr/>
        <w:t xml:space="preserve">To:  </w:t>
      </w:r>
      <w:r w:rsidRPr="001942CC">
        <w:rPr>
          <w:rFonts w:ascii="AR CENA" w:eastAsia="Times New Roman" w:hAnsi="AR CENA" w:cs="Times New Roman"/>
          <w:b/>
          <w:sz w:val="28"/>
          <w:szCs w:val="28"/>
        </w:rPr>
        <w:t>Diamond</w:t>
      </w:r>
      <w:r w:rsidRPr="001942CC">
        <w:rPr>
          <w:rFonts w:ascii="AR CENA" w:eastAsia="Times New Roman" w:hAnsi="AR CENA" w:cs="Times New Roman"/>
          <w:sz w:val="28"/>
          <w:szCs w:val="28"/>
        </w:rPr>
        <w:t xml:space="preserve"> </w:t>
      </w:r>
      <w:r w:rsidRPr="001942CC">
        <w:rPr>
          <w:rFonts w:ascii="AR CENA" w:eastAsia="Times New Roman" w:hAnsi="AR CENA" w:cs="Times New Roman"/>
          <w:b/>
          <w:sz w:val="28"/>
          <w:szCs w:val="28"/>
        </w:rPr>
        <w:t>Lakes Community Center</w:t>
      </w:r>
      <w:r w:rsidRPr="001942CC">
        <w:rPr>
          <w:rFonts w:ascii="AR CENA" w:eastAsia="Times New Roman" w:hAnsi="AR CENA" w:cs="Times New Roman"/>
          <w:b/>
          <w:sz w:val="28"/>
          <w:szCs w:val="28"/>
        </w:rPr>
        <w:cr/>
      </w:r>
      <w:r w:rsidRPr="001942CC">
        <w:rPr>
          <w:rFonts w:ascii="AR CENA" w:eastAsia="Times New Roman" w:hAnsi="AR CENA" w:cs="Times New Roman"/>
          <w:sz w:val="28"/>
          <w:szCs w:val="28"/>
        </w:rPr>
        <w:t>Travel north on Highway 1 to Tobacco Road.  Take the Tobacco Road ramp and turn slight right on to Tobacco Road.  Travel approximately 2.7 miles to Windsor Spring Road.  Turn right on to Windsor Spring Road and travel approximately 1 ½ miles.  Diamond Lakes Regional Park will be on your right.  Turn in to the park and the community center is on your right. (706) 826-1370</w:t>
      </w:r>
      <w:r w:rsidRPr="001942CC">
        <w:rPr>
          <w:rFonts w:ascii="AR CENA" w:eastAsia="Times New Roman" w:hAnsi="AR CENA" w:cs="Times New Roman"/>
          <w:sz w:val="28"/>
          <w:szCs w:val="28"/>
        </w:rPr>
        <w:cr/>
      </w:r>
    </w:p>
    <w:p w:rsidR="001942CC" w:rsidRPr="001942CC" w:rsidRDefault="001942CC" w:rsidP="001942CC">
      <w:pPr>
        <w:spacing w:after="0" w:line="240" w:lineRule="auto"/>
        <w:jc w:val="center"/>
        <w:rPr>
          <w:rFonts w:ascii="AR CENA" w:eastAsia="Times New Roman" w:hAnsi="AR CENA" w:cs="Times New Roman"/>
          <w:sz w:val="28"/>
          <w:szCs w:val="28"/>
          <w:u w:val="single"/>
        </w:rPr>
      </w:pPr>
      <w:r w:rsidRPr="001942CC">
        <w:rPr>
          <w:rFonts w:ascii="AR CENA" w:eastAsia="Times New Roman" w:hAnsi="AR CENA" w:cs="Times New Roman"/>
          <w:sz w:val="28"/>
          <w:szCs w:val="28"/>
        </w:rPr>
        <w:cr/>
      </w:r>
      <w:r w:rsidRPr="001942CC">
        <w:rPr>
          <w:rFonts w:ascii="AR CENA" w:eastAsia="Times New Roman" w:hAnsi="AR CENA" w:cs="Times New Roman"/>
          <w:sz w:val="28"/>
          <w:szCs w:val="28"/>
          <w:u w:val="single"/>
        </w:rPr>
        <w:t>Directions to Diamond Lakes Regional Park from Highway 25</w:t>
      </w:r>
    </w:p>
    <w:p w:rsidR="001942CC" w:rsidRPr="001942CC" w:rsidRDefault="001942CC" w:rsidP="001942CC">
      <w:pPr>
        <w:spacing w:after="0" w:line="240" w:lineRule="auto"/>
        <w:rPr>
          <w:rFonts w:ascii="AR CENA" w:eastAsia="Times New Roman" w:hAnsi="AR CENA" w:cs="Times New Roman"/>
          <w:sz w:val="16"/>
          <w:szCs w:val="16"/>
        </w:rPr>
      </w:pPr>
      <w:r w:rsidRPr="001942CC">
        <w:rPr>
          <w:rFonts w:ascii="AR CENA" w:eastAsia="Times New Roman" w:hAnsi="AR CENA" w:cs="Times New Roman"/>
          <w:sz w:val="28"/>
          <w:szCs w:val="28"/>
        </w:rPr>
        <w:cr/>
        <w:t xml:space="preserve">To:  </w:t>
      </w:r>
      <w:r w:rsidRPr="001942CC">
        <w:rPr>
          <w:rFonts w:ascii="AR CENA" w:eastAsia="Times New Roman" w:hAnsi="AR CENA" w:cs="Times New Roman"/>
          <w:b/>
          <w:sz w:val="28"/>
          <w:szCs w:val="28"/>
        </w:rPr>
        <w:t>Diamond Lakes Community Center</w:t>
      </w:r>
      <w:r w:rsidRPr="001942CC">
        <w:rPr>
          <w:rFonts w:ascii="AR CENA" w:eastAsia="Times New Roman" w:hAnsi="AR CENA" w:cs="Times New Roman"/>
          <w:sz w:val="28"/>
          <w:szCs w:val="28"/>
        </w:rPr>
        <w:cr/>
        <w:t>Travel north on Highway 25 to Tobacco Road.  Turn left on to Tobacco Road.  Travel approximately 3 miles to Windsor Spring Road.  Turn left on to Windsor Spring Road and travel approximately 1 ½ miles.  Diamond Lakes Regional Park will be on your right.  Turn in to the park and the community center is on your right. (706) 826-1370</w:t>
      </w:r>
      <w:r w:rsidRPr="001942CC">
        <w:rPr>
          <w:rFonts w:ascii="AR CENA" w:eastAsia="Times New Roman" w:hAnsi="AR CENA" w:cs="Times New Roman"/>
          <w:sz w:val="28"/>
          <w:szCs w:val="28"/>
        </w:rPr>
        <w:cr/>
      </w:r>
    </w:p>
    <w:p w:rsidR="001942CC" w:rsidRPr="001942CC" w:rsidRDefault="001942CC" w:rsidP="001942CC">
      <w:pPr>
        <w:spacing w:after="0" w:line="240" w:lineRule="auto"/>
        <w:jc w:val="center"/>
        <w:rPr>
          <w:rFonts w:ascii="AR CENA" w:eastAsia="Times New Roman" w:hAnsi="AR CENA" w:cs="Times New Roman"/>
          <w:sz w:val="28"/>
          <w:szCs w:val="28"/>
          <w:u w:val="single"/>
        </w:rPr>
      </w:pPr>
      <w:r w:rsidRPr="001942CC">
        <w:rPr>
          <w:rFonts w:ascii="AR CENA" w:eastAsia="Times New Roman" w:hAnsi="AR CENA" w:cs="Times New Roman"/>
          <w:sz w:val="28"/>
          <w:szCs w:val="28"/>
        </w:rPr>
        <w:cr/>
      </w:r>
      <w:r w:rsidRPr="001942CC">
        <w:rPr>
          <w:rFonts w:ascii="AR CENA" w:eastAsia="Times New Roman" w:hAnsi="AR CENA" w:cs="Times New Roman"/>
          <w:sz w:val="28"/>
          <w:szCs w:val="28"/>
          <w:u w:val="single"/>
        </w:rPr>
        <w:t>Directions to Diamond Lakes Regional Park from Interstate 20</w:t>
      </w:r>
    </w:p>
    <w:p w:rsidR="001942CC" w:rsidRPr="001942CC" w:rsidRDefault="001942CC" w:rsidP="001942CC">
      <w:pPr>
        <w:spacing w:after="0" w:line="240" w:lineRule="auto"/>
        <w:jc w:val="center"/>
        <w:rPr>
          <w:rFonts w:ascii="AR CENA" w:eastAsia="Times New Roman" w:hAnsi="AR CENA" w:cs="Times New Roman"/>
          <w:sz w:val="28"/>
          <w:szCs w:val="28"/>
        </w:rPr>
      </w:pPr>
    </w:p>
    <w:p w:rsidR="001942CC" w:rsidRPr="001942CC" w:rsidRDefault="001942CC" w:rsidP="001942CC">
      <w:pPr>
        <w:spacing w:after="0" w:line="240" w:lineRule="auto"/>
        <w:rPr>
          <w:rFonts w:ascii="AR CENA" w:eastAsia="Times New Roman" w:hAnsi="AR CENA" w:cs="Times New Roman"/>
          <w:sz w:val="16"/>
          <w:szCs w:val="16"/>
        </w:rPr>
      </w:pPr>
      <w:r w:rsidRPr="001942CC">
        <w:rPr>
          <w:rFonts w:ascii="AR CENA" w:eastAsia="Times New Roman" w:hAnsi="AR CENA" w:cs="Times New Roman"/>
          <w:sz w:val="28"/>
          <w:szCs w:val="28"/>
        </w:rPr>
        <w:t xml:space="preserve">To:  </w:t>
      </w:r>
      <w:r w:rsidRPr="001942CC">
        <w:rPr>
          <w:rFonts w:ascii="AR CENA" w:eastAsia="Times New Roman" w:hAnsi="AR CENA" w:cs="Times New Roman"/>
          <w:b/>
          <w:sz w:val="28"/>
          <w:szCs w:val="28"/>
        </w:rPr>
        <w:t>Diamond Lakes Community Center</w:t>
      </w:r>
      <w:r w:rsidRPr="001942CC">
        <w:rPr>
          <w:rFonts w:ascii="AR CENA" w:eastAsia="Times New Roman" w:hAnsi="AR CENA" w:cs="Times New Roman"/>
          <w:b/>
          <w:sz w:val="28"/>
          <w:szCs w:val="28"/>
        </w:rPr>
        <w:cr/>
      </w:r>
      <w:r w:rsidRPr="001942CC">
        <w:rPr>
          <w:rFonts w:ascii="AR CENA" w:eastAsia="Times New Roman" w:hAnsi="AR CENA" w:cs="Times New Roman"/>
          <w:sz w:val="28"/>
          <w:szCs w:val="28"/>
        </w:rPr>
        <w:t>Travel east on Interstate 20 to Bobby Jones Expressway (I-520) Exit 196A.  Travel on Bobby Jones Expressway to the Windsor Spring Road Exit 7.  Merge right on to Windsor Spring Road and travel approximately 5 ½ miles. Diamond Lakes Regional Park will be on your right.  Turn in to the park and the community center is on your right. (706) 826-1370</w:t>
      </w:r>
      <w:r w:rsidRPr="001942CC">
        <w:rPr>
          <w:rFonts w:ascii="AR CENA" w:eastAsia="Times New Roman" w:hAnsi="AR CENA" w:cs="Times New Roman"/>
          <w:sz w:val="28"/>
          <w:szCs w:val="28"/>
        </w:rPr>
        <w:cr/>
      </w:r>
      <w:r w:rsidRPr="001942CC">
        <w:rPr>
          <w:rFonts w:ascii="AR CENA" w:eastAsia="Times New Roman" w:hAnsi="AR CENA" w:cs="Times New Roman"/>
          <w:sz w:val="28"/>
          <w:szCs w:val="28"/>
        </w:rPr>
        <w:cr/>
      </w:r>
    </w:p>
    <w:p w:rsidR="001942CC" w:rsidRPr="001942CC" w:rsidRDefault="001942CC" w:rsidP="001942CC">
      <w:pPr>
        <w:spacing w:after="0" w:line="240" w:lineRule="auto"/>
        <w:jc w:val="center"/>
        <w:rPr>
          <w:rFonts w:ascii="AR CENA" w:eastAsia="Times New Roman" w:hAnsi="AR CENA" w:cs="Times New Roman"/>
          <w:sz w:val="28"/>
          <w:szCs w:val="28"/>
        </w:rPr>
      </w:pPr>
      <w:r w:rsidRPr="001942CC">
        <w:rPr>
          <w:rFonts w:ascii="AR CENA" w:eastAsia="Times New Roman" w:hAnsi="AR CENA" w:cs="Times New Roman"/>
          <w:sz w:val="28"/>
          <w:szCs w:val="28"/>
        </w:rPr>
        <w:t xml:space="preserve"> </w:t>
      </w:r>
      <w:r w:rsidRPr="001942CC">
        <w:rPr>
          <w:rFonts w:ascii="AR CENA" w:eastAsia="Times New Roman" w:hAnsi="AR CENA" w:cs="Times New Roman"/>
          <w:sz w:val="28"/>
          <w:szCs w:val="28"/>
        </w:rPr>
        <w:cr/>
      </w:r>
      <w:r w:rsidRPr="001942CC">
        <w:rPr>
          <w:rFonts w:ascii="AR CENA" w:eastAsia="Times New Roman" w:hAnsi="AR CENA" w:cs="Times New Roman"/>
          <w:noProof/>
          <w:sz w:val="28"/>
          <w:szCs w:val="28"/>
        </w:rPr>
        <w:drawing>
          <wp:inline distT="0" distB="0" distL="0" distR="0" wp14:anchorId="617445E9" wp14:editId="44AAD6AF">
            <wp:extent cx="4295775" cy="149709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ew Logo 2016.png"/>
                    <pic:cNvPicPr/>
                  </pic:nvPicPr>
                  <pic:blipFill>
                    <a:blip r:embed="rId8">
                      <a:extLst>
                        <a:ext uri="{28A0092B-C50C-407E-A947-70E740481C1C}">
                          <a14:useLocalDpi xmlns:a14="http://schemas.microsoft.com/office/drawing/2010/main" val="0"/>
                        </a:ext>
                      </a:extLst>
                    </a:blip>
                    <a:stretch>
                      <a:fillRect/>
                    </a:stretch>
                  </pic:blipFill>
                  <pic:spPr>
                    <a:xfrm>
                      <a:off x="0" y="0"/>
                      <a:ext cx="4305013" cy="1500316"/>
                    </a:xfrm>
                    <a:prstGeom prst="rect">
                      <a:avLst/>
                    </a:prstGeom>
                  </pic:spPr>
                </pic:pic>
              </a:graphicData>
            </a:graphic>
          </wp:inline>
        </w:drawing>
      </w:r>
    </w:p>
    <w:p w:rsidR="00846242" w:rsidRDefault="00846242" w:rsidP="00846242">
      <w:pPr>
        <w:jc w:val="center"/>
      </w:pPr>
    </w:p>
    <w:p w:rsidR="00846242" w:rsidRDefault="00846242" w:rsidP="00846242">
      <w:pPr>
        <w:jc w:val="center"/>
      </w:pPr>
    </w:p>
    <w:sectPr w:rsidR="00846242" w:rsidSect="00A46D2A">
      <w:headerReference w:type="even" r:id="rId11"/>
      <w:headerReference w:type="default" r:id="rId12"/>
      <w:footerReference w:type="even" r:id="rId13"/>
      <w:footerReference w:type="default" r:id="rId14"/>
      <w:headerReference w:type="first" r:id="rId15"/>
      <w:footerReference w:type="first" r:id="rId16"/>
      <w:pgSz w:w="12240" w:h="15840"/>
      <w:pgMar w:top="144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03" w:rsidRDefault="00A43D03">
      <w:pPr>
        <w:spacing w:after="0" w:line="240" w:lineRule="auto"/>
      </w:pPr>
      <w:r>
        <w:separator/>
      </w:r>
    </w:p>
  </w:endnote>
  <w:endnote w:type="continuationSeparator" w:id="0">
    <w:p w:rsidR="00A43D03" w:rsidRDefault="00A4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8E" w:rsidRDefault="00A43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8E" w:rsidRDefault="00A43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8E" w:rsidRDefault="00A43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03" w:rsidRDefault="00A43D03">
      <w:pPr>
        <w:spacing w:after="0" w:line="240" w:lineRule="auto"/>
      </w:pPr>
      <w:r>
        <w:separator/>
      </w:r>
    </w:p>
  </w:footnote>
  <w:footnote w:type="continuationSeparator" w:id="0">
    <w:p w:rsidR="00A43D03" w:rsidRDefault="00A4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8E" w:rsidRDefault="00A43D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464366" o:spid="_x0000_s2053" type="#_x0000_t75" style="position:absolute;margin-left:0;margin-top:0;width:568.45pt;height:568.45pt;z-index:-251657216;mso-position-horizontal:center;mso-position-horizontal-relative:margin;mso-position-vertical:center;mso-position-vertical-relative:margin" o:allowincell="f">
          <v:imagedata r:id="rId1" o:title="coed 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8E" w:rsidRDefault="00A43D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464367" o:spid="_x0000_s2054" type="#_x0000_t75" style="position:absolute;margin-left:0;margin-top:0;width:568.45pt;height:568.45pt;z-index:-251656192;mso-position-horizontal:center;mso-position-horizontal-relative:margin;mso-position-vertical:center;mso-position-vertical-relative:margin" o:allowincell="f">
          <v:imagedata r:id="rId1" o:title="coed 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8E" w:rsidRDefault="00A43D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464365" o:spid="_x0000_s2052" type="#_x0000_t75" style="position:absolute;margin-left:0;margin-top:0;width:568.45pt;height:568.45pt;z-index:-251658240;mso-position-horizontal:center;mso-position-horizontal-relative:margin;mso-position-vertical:center;mso-position-vertical-relative:margin" o:allowincell="f">
          <v:imagedata r:id="rId1" o:title="coed 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C8E"/>
    <w:multiLevelType w:val="hybridMultilevel"/>
    <w:tmpl w:val="AA9E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E7"/>
    <w:rsid w:val="001942CC"/>
    <w:rsid w:val="00442110"/>
    <w:rsid w:val="00684F2D"/>
    <w:rsid w:val="00842C8F"/>
    <w:rsid w:val="00846242"/>
    <w:rsid w:val="008A1B7A"/>
    <w:rsid w:val="008F1840"/>
    <w:rsid w:val="0097425A"/>
    <w:rsid w:val="00A43D03"/>
    <w:rsid w:val="00B47911"/>
    <w:rsid w:val="00BD450B"/>
    <w:rsid w:val="00C26EA3"/>
    <w:rsid w:val="00C73F05"/>
    <w:rsid w:val="00D57EE7"/>
    <w:rsid w:val="00F73BFC"/>
    <w:rsid w:val="00F9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E7"/>
  </w:style>
  <w:style w:type="paragraph" w:styleId="Footer">
    <w:name w:val="footer"/>
    <w:basedOn w:val="Normal"/>
    <w:link w:val="FooterChar"/>
    <w:uiPriority w:val="99"/>
    <w:unhideWhenUsed/>
    <w:rsid w:val="00D57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E7"/>
  </w:style>
  <w:style w:type="paragraph" w:styleId="BalloonText">
    <w:name w:val="Balloon Text"/>
    <w:basedOn w:val="Normal"/>
    <w:link w:val="BalloonTextChar"/>
    <w:uiPriority w:val="99"/>
    <w:semiHidden/>
    <w:unhideWhenUsed/>
    <w:rsid w:val="00D5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E7"/>
    <w:rPr>
      <w:rFonts w:ascii="Tahoma" w:hAnsi="Tahoma" w:cs="Tahoma"/>
      <w:sz w:val="16"/>
      <w:szCs w:val="16"/>
    </w:rPr>
  </w:style>
  <w:style w:type="paragraph" w:styleId="ListParagraph">
    <w:name w:val="List Paragraph"/>
    <w:basedOn w:val="Normal"/>
    <w:uiPriority w:val="34"/>
    <w:qFormat/>
    <w:rsid w:val="00846242"/>
    <w:pPr>
      <w:spacing w:after="0" w:line="240" w:lineRule="auto"/>
      <w:ind w:left="720"/>
      <w:contextualSpacing/>
    </w:pPr>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E7"/>
  </w:style>
  <w:style w:type="paragraph" w:styleId="Footer">
    <w:name w:val="footer"/>
    <w:basedOn w:val="Normal"/>
    <w:link w:val="FooterChar"/>
    <w:uiPriority w:val="99"/>
    <w:unhideWhenUsed/>
    <w:rsid w:val="00D57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E7"/>
  </w:style>
  <w:style w:type="paragraph" w:styleId="BalloonText">
    <w:name w:val="Balloon Text"/>
    <w:basedOn w:val="Normal"/>
    <w:link w:val="BalloonTextChar"/>
    <w:uiPriority w:val="99"/>
    <w:semiHidden/>
    <w:unhideWhenUsed/>
    <w:rsid w:val="00D5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E7"/>
    <w:rPr>
      <w:rFonts w:ascii="Tahoma" w:hAnsi="Tahoma" w:cs="Tahoma"/>
      <w:sz w:val="16"/>
      <w:szCs w:val="16"/>
    </w:rPr>
  </w:style>
  <w:style w:type="paragraph" w:styleId="ListParagraph">
    <w:name w:val="List Paragraph"/>
    <w:basedOn w:val="Normal"/>
    <w:uiPriority w:val="34"/>
    <w:qFormat/>
    <w:rsid w:val="00846242"/>
    <w:pPr>
      <w:spacing w:after="0" w:line="240" w:lineRule="auto"/>
      <w:ind w:left="720"/>
      <w:contextualSpacing/>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Gregg</dc:creator>
  <cp:lastModifiedBy>Fowler, Stacy</cp:lastModifiedBy>
  <cp:revision>2</cp:revision>
  <cp:lastPrinted>2016-05-05T19:31:00Z</cp:lastPrinted>
  <dcterms:created xsi:type="dcterms:W3CDTF">2016-05-17T20:37:00Z</dcterms:created>
  <dcterms:modified xsi:type="dcterms:W3CDTF">2016-05-17T20:37:00Z</dcterms:modified>
</cp:coreProperties>
</file>